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0FE" w:rsidRDefault="00FB30FE" w:rsidP="00FB3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Cs/>
          <w:noProof/>
          <w:sz w:val="24"/>
          <w:shd w:val="clear" w:color="auto" w:fill="FFFFFF"/>
          <w:lang w:eastAsia="it-IT"/>
        </w:rPr>
      </w:pPr>
    </w:p>
    <w:p w:rsidR="00FB30FE" w:rsidRPr="00630C72" w:rsidRDefault="00BB53FB" w:rsidP="008E3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iCs/>
          <w:noProof/>
          <w:sz w:val="36"/>
          <w:shd w:val="clear" w:color="auto" w:fill="FFFFFF"/>
          <w:lang w:eastAsia="it-IT"/>
        </w:rPr>
      </w:pPr>
      <w:r>
        <w:rPr>
          <w:rFonts w:ascii="Arial" w:hAnsi="Arial" w:cs="Arial"/>
          <w:b/>
          <w:iCs/>
          <w:noProof/>
          <w:sz w:val="36"/>
          <w:shd w:val="clear" w:color="auto" w:fill="FFFFFF"/>
          <w:lang w:eastAsia="it-IT"/>
        </w:rPr>
        <w:t xml:space="preserve">ARCHIVIO STORICO </w:t>
      </w:r>
      <w:r w:rsidR="008E3F6E">
        <w:rPr>
          <w:rFonts w:ascii="Arial" w:hAnsi="Arial" w:cs="Arial"/>
          <w:b/>
          <w:iCs/>
          <w:noProof/>
          <w:sz w:val="36"/>
          <w:shd w:val="clear" w:color="auto" w:fill="FFFFFF"/>
          <w:lang w:eastAsia="it-IT"/>
        </w:rPr>
        <w:t>CASSA RURALE VAL DI NON</w:t>
      </w:r>
    </w:p>
    <w:p w:rsidR="00AD6389" w:rsidRDefault="00AD6389" w:rsidP="00AD6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iCs/>
          <w:noProof/>
          <w:sz w:val="24"/>
          <w:shd w:val="clear" w:color="auto" w:fill="FFFFFF"/>
          <w:lang w:eastAsia="it-IT"/>
        </w:rPr>
      </w:pPr>
    </w:p>
    <w:p w:rsidR="00630C72" w:rsidRDefault="00BB53FB" w:rsidP="0063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iCs/>
          <w:noProof/>
          <w:sz w:val="24"/>
          <w:shd w:val="clear" w:color="auto" w:fill="FFFFFF"/>
          <w:lang w:eastAsia="it-IT"/>
        </w:rPr>
      </w:pPr>
      <w:r>
        <w:rPr>
          <w:rFonts w:ascii="Arial" w:hAnsi="Arial" w:cs="Arial"/>
          <w:b/>
          <w:iCs/>
          <w:noProof/>
          <w:sz w:val="24"/>
          <w:shd w:val="clear" w:color="auto" w:fill="FFFFFF"/>
          <w:lang w:eastAsia="it-IT"/>
        </w:rPr>
        <w:t>Al via il progetto</w:t>
      </w:r>
      <w:r w:rsidR="008E3F6E">
        <w:rPr>
          <w:rFonts w:ascii="Arial" w:hAnsi="Arial" w:cs="Arial"/>
          <w:b/>
          <w:iCs/>
          <w:noProof/>
          <w:sz w:val="24"/>
          <w:shd w:val="clear" w:color="auto" w:fill="FFFFFF"/>
          <w:lang w:eastAsia="it-IT"/>
        </w:rPr>
        <w:t xml:space="preserve"> di </w:t>
      </w:r>
      <w:r w:rsidR="00AC2621">
        <w:rPr>
          <w:rFonts w:ascii="Arial" w:hAnsi="Arial" w:cs="Arial"/>
          <w:b/>
          <w:iCs/>
          <w:noProof/>
          <w:sz w:val="24"/>
          <w:shd w:val="clear" w:color="auto" w:fill="FFFFFF"/>
          <w:lang w:eastAsia="it-IT"/>
        </w:rPr>
        <w:t xml:space="preserve">tutela, riordino e </w:t>
      </w:r>
      <w:r w:rsidR="008E3F6E">
        <w:rPr>
          <w:rFonts w:ascii="Arial" w:hAnsi="Arial" w:cs="Arial"/>
          <w:b/>
          <w:iCs/>
          <w:noProof/>
          <w:sz w:val="24"/>
          <w:shd w:val="clear" w:color="auto" w:fill="FFFFFF"/>
          <w:lang w:eastAsia="it-IT"/>
        </w:rPr>
        <w:t>valorizzazione del patrimonio documentario</w:t>
      </w:r>
      <w:r>
        <w:rPr>
          <w:rFonts w:ascii="Arial" w:hAnsi="Arial" w:cs="Arial"/>
          <w:b/>
          <w:iCs/>
          <w:noProof/>
          <w:sz w:val="24"/>
          <w:shd w:val="clear" w:color="auto" w:fill="FFFFFF"/>
          <w:lang w:eastAsia="it-IT"/>
        </w:rPr>
        <w:t xml:space="preserve"> </w:t>
      </w:r>
      <w:r w:rsidR="006D1FE4">
        <w:rPr>
          <w:rFonts w:ascii="Arial" w:hAnsi="Arial" w:cs="Arial"/>
          <w:b/>
          <w:iCs/>
          <w:noProof/>
          <w:sz w:val="24"/>
          <w:shd w:val="clear" w:color="auto" w:fill="FFFFFF"/>
          <w:lang w:eastAsia="it-IT"/>
        </w:rPr>
        <w:t>del Credito Cooperativo N</w:t>
      </w:r>
      <w:r w:rsidR="008E3F6E">
        <w:rPr>
          <w:rFonts w:ascii="Arial" w:hAnsi="Arial" w:cs="Arial"/>
          <w:b/>
          <w:iCs/>
          <w:noProof/>
          <w:sz w:val="24"/>
          <w:shd w:val="clear" w:color="auto" w:fill="FFFFFF"/>
          <w:lang w:eastAsia="it-IT"/>
        </w:rPr>
        <w:t>oneso</w:t>
      </w:r>
    </w:p>
    <w:p w:rsidR="008E3F6E" w:rsidRDefault="008E3F6E" w:rsidP="00630C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iCs/>
          <w:noProof/>
          <w:sz w:val="24"/>
          <w:shd w:val="clear" w:color="auto" w:fill="FFFFFF"/>
          <w:lang w:eastAsia="it-IT"/>
        </w:rPr>
      </w:pPr>
    </w:p>
    <w:p w:rsidR="000E5C63" w:rsidRDefault="000E5C63" w:rsidP="00A94E4A">
      <w:pPr>
        <w:spacing w:line="360" w:lineRule="auto"/>
        <w:jc w:val="both"/>
        <w:rPr>
          <w:rFonts w:ascii="Arial" w:hAnsi="Arial" w:cs="Arial"/>
          <w:b/>
          <w:sz w:val="23"/>
          <w:szCs w:val="23"/>
        </w:rPr>
      </w:pPr>
    </w:p>
    <w:p w:rsidR="00AC2621" w:rsidRPr="003B6C08" w:rsidRDefault="003B6C08" w:rsidP="00A94E4A">
      <w:pPr>
        <w:spacing w:line="360" w:lineRule="auto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Progetto</w:t>
      </w:r>
    </w:p>
    <w:p w:rsidR="008B7592" w:rsidRPr="00196590" w:rsidRDefault="00AC2621" w:rsidP="00A94E4A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Si chiama </w:t>
      </w:r>
      <w:r w:rsidR="003B6C08">
        <w:rPr>
          <w:rFonts w:ascii="Arial" w:hAnsi="Arial" w:cs="Arial"/>
          <w:i/>
          <w:sz w:val="23"/>
          <w:szCs w:val="23"/>
        </w:rPr>
        <w:t xml:space="preserve">Piano </w:t>
      </w:r>
      <w:r w:rsidRPr="008B7592">
        <w:rPr>
          <w:rFonts w:ascii="Arial" w:hAnsi="Arial" w:cs="Arial"/>
          <w:i/>
          <w:sz w:val="23"/>
          <w:szCs w:val="23"/>
        </w:rPr>
        <w:t>di riordino, tutela e valorizzazione del patrimonio documentario del Credito Cooperativo Cassa Rurale Val di Non</w:t>
      </w:r>
      <w:r>
        <w:rPr>
          <w:rFonts w:ascii="Arial" w:hAnsi="Arial" w:cs="Arial"/>
          <w:sz w:val="23"/>
          <w:szCs w:val="23"/>
        </w:rPr>
        <w:t xml:space="preserve"> </w:t>
      </w:r>
      <w:r w:rsidR="008B7592">
        <w:rPr>
          <w:rFonts w:ascii="Arial" w:hAnsi="Arial" w:cs="Arial"/>
          <w:sz w:val="23"/>
          <w:szCs w:val="23"/>
        </w:rPr>
        <w:t xml:space="preserve">il </w:t>
      </w:r>
      <w:r w:rsidR="003B6C08">
        <w:rPr>
          <w:rFonts w:ascii="Arial" w:hAnsi="Arial" w:cs="Arial"/>
          <w:sz w:val="23"/>
          <w:szCs w:val="23"/>
        </w:rPr>
        <w:t>progetto</w:t>
      </w:r>
      <w:r w:rsidR="008B7592">
        <w:rPr>
          <w:rFonts w:ascii="Arial" w:hAnsi="Arial" w:cs="Arial"/>
          <w:sz w:val="23"/>
          <w:szCs w:val="23"/>
        </w:rPr>
        <w:t xml:space="preserve"> nato nei primi mesi del 2020 dalla </w:t>
      </w:r>
      <w:r w:rsidR="008B7592" w:rsidRPr="00196590">
        <w:rPr>
          <w:rFonts w:ascii="Arial" w:hAnsi="Arial" w:cs="Arial"/>
          <w:sz w:val="23"/>
          <w:szCs w:val="23"/>
        </w:rPr>
        <w:t xml:space="preserve">proficua intesa tra la Cassa Rurale Val di Non, l’omonima Fondazione e la Soprintendenza per i Beni Culturali della Provincia Autonoma di Trento. </w:t>
      </w:r>
    </w:p>
    <w:p w:rsidR="008B7592" w:rsidRPr="00196590" w:rsidRDefault="008B7592" w:rsidP="00CB72BE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 w:rsidRPr="00196590">
        <w:rPr>
          <w:rFonts w:ascii="Arial" w:hAnsi="Arial" w:cs="Arial"/>
          <w:sz w:val="23"/>
          <w:szCs w:val="23"/>
        </w:rPr>
        <w:t xml:space="preserve">Un progetto ideato </w:t>
      </w:r>
      <w:r w:rsidR="003B6C08" w:rsidRPr="00196590">
        <w:rPr>
          <w:rFonts w:ascii="Arial" w:hAnsi="Arial" w:cs="Arial"/>
          <w:sz w:val="23"/>
          <w:szCs w:val="23"/>
        </w:rPr>
        <w:t xml:space="preserve">e promosso </w:t>
      </w:r>
      <w:r w:rsidRPr="00196590">
        <w:rPr>
          <w:rFonts w:ascii="Arial" w:hAnsi="Arial" w:cs="Arial"/>
          <w:sz w:val="23"/>
          <w:szCs w:val="23"/>
        </w:rPr>
        <w:t xml:space="preserve">dalla Cassa Rurale Val di Non allo scopo di tutelare, valorizzare e rendere fruibile il </w:t>
      </w:r>
      <w:r w:rsidRPr="00196590">
        <w:rPr>
          <w:rFonts w:ascii="Arial" w:hAnsi="Arial" w:cs="Arial"/>
          <w:i/>
          <w:sz w:val="23"/>
          <w:szCs w:val="23"/>
        </w:rPr>
        <w:t>corpus</w:t>
      </w:r>
      <w:r w:rsidRPr="00196590">
        <w:rPr>
          <w:rFonts w:ascii="Arial" w:hAnsi="Arial" w:cs="Arial"/>
          <w:sz w:val="23"/>
          <w:szCs w:val="23"/>
        </w:rPr>
        <w:t xml:space="preserve"> documentario </w:t>
      </w:r>
      <w:r w:rsidR="003B6C08" w:rsidRPr="00196590">
        <w:rPr>
          <w:rFonts w:ascii="Arial" w:hAnsi="Arial" w:cs="Arial"/>
          <w:sz w:val="23"/>
          <w:szCs w:val="23"/>
        </w:rPr>
        <w:t xml:space="preserve">prodotto </w:t>
      </w:r>
      <w:r w:rsidR="00CB72BE" w:rsidRPr="00196590">
        <w:rPr>
          <w:rFonts w:ascii="Arial" w:hAnsi="Arial" w:cs="Arial"/>
          <w:sz w:val="23"/>
          <w:szCs w:val="23"/>
        </w:rPr>
        <w:t xml:space="preserve">nelle varie </w:t>
      </w:r>
      <w:r w:rsidR="006D1FE4">
        <w:rPr>
          <w:rFonts w:ascii="Arial" w:hAnsi="Arial" w:cs="Arial"/>
          <w:sz w:val="23"/>
          <w:szCs w:val="23"/>
        </w:rPr>
        <w:t xml:space="preserve">sedi </w:t>
      </w:r>
      <w:r w:rsidR="00CB72BE" w:rsidRPr="00196590">
        <w:rPr>
          <w:rFonts w:ascii="Arial" w:hAnsi="Arial" w:cs="Arial"/>
          <w:sz w:val="23"/>
          <w:szCs w:val="23"/>
        </w:rPr>
        <w:t>dalle origini del credito cooperativo</w:t>
      </w:r>
      <w:r w:rsidR="008665BC">
        <w:rPr>
          <w:rFonts w:ascii="Arial" w:hAnsi="Arial" w:cs="Arial"/>
          <w:sz w:val="23"/>
          <w:szCs w:val="23"/>
        </w:rPr>
        <w:t>,</w:t>
      </w:r>
      <w:r w:rsidR="00CB72BE" w:rsidRPr="00196590">
        <w:rPr>
          <w:rFonts w:ascii="Arial" w:hAnsi="Arial" w:cs="Arial"/>
          <w:sz w:val="23"/>
          <w:szCs w:val="23"/>
        </w:rPr>
        <w:t xml:space="preserve"> </w:t>
      </w:r>
      <w:r w:rsidR="00BD5EE7" w:rsidRPr="00196590">
        <w:rPr>
          <w:rFonts w:ascii="Arial" w:hAnsi="Arial" w:cs="Arial"/>
          <w:sz w:val="23"/>
          <w:szCs w:val="23"/>
        </w:rPr>
        <w:t>con le</w:t>
      </w:r>
      <w:r w:rsidR="00CB72BE" w:rsidRPr="00196590">
        <w:rPr>
          <w:rFonts w:ascii="Arial" w:hAnsi="Arial" w:cs="Arial"/>
          <w:sz w:val="23"/>
          <w:szCs w:val="23"/>
        </w:rPr>
        <w:t xml:space="preserve"> prime Casse Rurali delle valli del Noce </w:t>
      </w:r>
      <w:r w:rsidR="00BD5EE7" w:rsidRPr="00196590">
        <w:rPr>
          <w:rFonts w:ascii="Arial" w:hAnsi="Arial" w:cs="Arial"/>
          <w:sz w:val="23"/>
          <w:szCs w:val="23"/>
        </w:rPr>
        <w:t>fondate</w:t>
      </w:r>
      <w:r w:rsidR="00CB72BE" w:rsidRPr="00196590">
        <w:rPr>
          <w:rFonts w:ascii="Arial" w:hAnsi="Arial" w:cs="Arial"/>
          <w:sz w:val="23"/>
          <w:szCs w:val="23"/>
        </w:rPr>
        <w:t xml:space="preserve"> a Tuenno nel 1894 da don Gio</w:t>
      </w:r>
      <w:r w:rsidR="00BD5EE7" w:rsidRPr="00196590">
        <w:rPr>
          <w:rFonts w:ascii="Arial" w:hAnsi="Arial" w:cs="Arial"/>
          <w:sz w:val="23"/>
          <w:szCs w:val="23"/>
        </w:rPr>
        <w:t>vanni Battista Panizza e</w:t>
      </w:r>
      <w:r w:rsidR="00CB72BE" w:rsidRPr="00196590">
        <w:rPr>
          <w:rFonts w:ascii="Arial" w:hAnsi="Arial" w:cs="Arial"/>
          <w:sz w:val="23"/>
          <w:szCs w:val="23"/>
        </w:rPr>
        <w:t xml:space="preserve"> a Brez ne</w:t>
      </w:r>
      <w:r w:rsidR="004604F8" w:rsidRPr="00196590">
        <w:rPr>
          <w:rFonts w:ascii="Arial" w:hAnsi="Arial" w:cs="Arial"/>
          <w:sz w:val="23"/>
          <w:szCs w:val="23"/>
        </w:rPr>
        <w:t xml:space="preserve">l 1895 da don Silvio </w:t>
      </w:r>
      <w:proofErr w:type="spellStart"/>
      <w:r w:rsidR="004604F8" w:rsidRPr="00196590">
        <w:rPr>
          <w:rFonts w:ascii="Arial" w:hAnsi="Arial" w:cs="Arial"/>
          <w:sz w:val="23"/>
          <w:szCs w:val="23"/>
        </w:rPr>
        <w:t>Lorenzoni</w:t>
      </w:r>
      <w:proofErr w:type="spellEnd"/>
      <w:r w:rsidR="008665BC">
        <w:rPr>
          <w:rFonts w:ascii="Arial" w:hAnsi="Arial" w:cs="Arial"/>
          <w:sz w:val="23"/>
          <w:szCs w:val="23"/>
        </w:rPr>
        <w:t>,</w:t>
      </w:r>
      <w:r w:rsidR="004604F8" w:rsidRPr="00196590">
        <w:rPr>
          <w:rFonts w:ascii="Arial" w:hAnsi="Arial" w:cs="Arial"/>
          <w:sz w:val="23"/>
          <w:szCs w:val="23"/>
        </w:rPr>
        <w:t xml:space="preserve"> al 2000, limite temporale imposto dalla Cassa Rurale Val di Non per la </w:t>
      </w:r>
      <w:proofErr w:type="spellStart"/>
      <w:r w:rsidR="004604F8" w:rsidRPr="00196590">
        <w:rPr>
          <w:rFonts w:ascii="Arial" w:hAnsi="Arial" w:cs="Arial"/>
          <w:sz w:val="23"/>
          <w:szCs w:val="23"/>
        </w:rPr>
        <w:t>consultabilità</w:t>
      </w:r>
      <w:proofErr w:type="spellEnd"/>
      <w:r w:rsidR="004604F8" w:rsidRPr="00196590">
        <w:rPr>
          <w:rFonts w:ascii="Arial" w:hAnsi="Arial" w:cs="Arial"/>
          <w:sz w:val="23"/>
          <w:szCs w:val="23"/>
        </w:rPr>
        <w:t xml:space="preserve"> dei documenti.</w:t>
      </w:r>
    </w:p>
    <w:p w:rsidR="00AD4D07" w:rsidRDefault="008665BC" w:rsidP="00A94E4A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La</w:t>
      </w:r>
      <w:r w:rsidRPr="00196590">
        <w:rPr>
          <w:rFonts w:ascii="Arial" w:hAnsi="Arial" w:cs="Arial"/>
          <w:sz w:val="23"/>
          <w:szCs w:val="23"/>
        </w:rPr>
        <w:t xml:space="preserve"> parte operativa di esecuzione</w:t>
      </w:r>
      <w:r>
        <w:rPr>
          <w:rFonts w:ascii="Arial" w:hAnsi="Arial" w:cs="Arial"/>
          <w:sz w:val="23"/>
          <w:szCs w:val="23"/>
        </w:rPr>
        <w:t xml:space="preserve"> del progetto è stata de</w:t>
      </w:r>
      <w:r w:rsidR="00AD4D07" w:rsidRPr="00196590">
        <w:rPr>
          <w:rFonts w:ascii="Arial" w:hAnsi="Arial" w:cs="Arial"/>
          <w:sz w:val="23"/>
          <w:szCs w:val="23"/>
        </w:rPr>
        <w:t xml:space="preserve">legata alla propria Fondazione </w:t>
      </w:r>
      <w:r w:rsidR="00AD4D07">
        <w:rPr>
          <w:rFonts w:ascii="Arial" w:hAnsi="Arial" w:cs="Arial"/>
          <w:sz w:val="23"/>
          <w:szCs w:val="23"/>
        </w:rPr>
        <w:t xml:space="preserve">quale </w:t>
      </w:r>
      <w:r w:rsidR="00426665">
        <w:rPr>
          <w:rFonts w:ascii="Arial" w:hAnsi="Arial" w:cs="Arial"/>
          <w:sz w:val="23"/>
          <w:szCs w:val="23"/>
        </w:rPr>
        <w:t>soggetto</w:t>
      </w:r>
      <w:r w:rsidR="00AD4D07">
        <w:rPr>
          <w:rFonts w:ascii="Arial" w:hAnsi="Arial" w:cs="Arial"/>
          <w:sz w:val="23"/>
          <w:szCs w:val="23"/>
        </w:rPr>
        <w:t xml:space="preserve"> fondato e istituito allo scopo di “promuovere e sostenere nell’ambito delle comunità locali tutte le iniziative e attività finalizzate al miglioramento delle condizioni sociali, morali, culturali ed economiche delle persone orientando la propria azione” in </w:t>
      </w:r>
      <w:r w:rsidR="002F3B6F">
        <w:rPr>
          <w:rFonts w:ascii="Arial" w:hAnsi="Arial" w:cs="Arial"/>
          <w:sz w:val="23"/>
          <w:szCs w:val="23"/>
        </w:rPr>
        <w:t>diversi</w:t>
      </w:r>
      <w:r w:rsidR="00AD4D07">
        <w:rPr>
          <w:rFonts w:ascii="Arial" w:hAnsi="Arial" w:cs="Arial"/>
          <w:sz w:val="23"/>
          <w:szCs w:val="23"/>
        </w:rPr>
        <w:t xml:space="preserve"> ambiti fra i quali quello di “acquisire, gestire e curare, anche in collaborazione con enti pubblici o soggetti privati, raccolte d’arte, raccolte librarie, collezioni in genere, beni culturali, storici, etnoantropologici ed archivistici”. </w:t>
      </w:r>
    </w:p>
    <w:p w:rsidR="00D71EA1" w:rsidRDefault="00D71EA1" w:rsidP="00A94E4A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Un progetto nato </w:t>
      </w:r>
      <w:r w:rsidR="008665BC">
        <w:rPr>
          <w:rFonts w:ascii="Arial" w:hAnsi="Arial" w:cs="Arial"/>
          <w:sz w:val="23"/>
          <w:szCs w:val="23"/>
        </w:rPr>
        <w:t>per volontà</w:t>
      </w:r>
      <w:r>
        <w:rPr>
          <w:rFonts w:ascii="Arial" w:hAnsi="Arial" w:cs="Arial"/>
          <w:sz w:val="23"/>
          <w:szCs w:val="23"/>
        </w:rPr>
        <w:t xml:space="preserve"> </w:t>
      </w:r>
      <w:r w:rsidR="00246D8A">
        <w:rPr>
          <w:rFonts w:ascii="Arial" w:hAnsi="Arial" w:cs="Arial"/>
          <w:sz w:val="23"/>
          <w:szCs w:val="23"/>
        </w:rPr>
        <w:t>degli</w:t>
      </w:r>
      <w:r>
        <w:rPr>
          <w:rFonts w:ascii="Arial" w:hAnsi="Arial" w:cs="Arial"/>
          <w:sz w:val="23"/>
          <w:szCs w:val="23"/>
        </w:rPr>
        <w:t xml:space="preserve"> amministratori </w:t>
      </w:r>
      <w:r w:rsidR="00426665">
        <w:rPr>
          <w:rFonts w:ascii="Arial" w:hAnsi="Arial" w:cs="Arial"/>
          <w:sz w:val="23"/>
          <w:szCs w:val="23"/>
        </w:rPr>
        <w:t>della Cassa Rurale</w:t>
      </w:r>
      <w:r w:rsidR="00E15B29">
        <w:rPr>
          <w:rFonts w:ascii="Arial" w:hAnsi="Arial" w:cs="Arial"/>
          <w:sz w:val="23"/>
          <w:szCs w:val="23"/>
        </w:rPr>
        <w:t xml:space="preserve"> Val di Non</w:t>
      </w:r>
      <w:r w:rsidR="002F3B6F">
        <w:rPr>
          <w:rFonts w:ascii="Arial" w:hAnsi="Arial" w:cs="Arial"/>
          <w:sz w:val="23"/>
          <w:szCs w:val="23"/>
        </w:rPr>
        <w:t>,</w:t>
      </w:r>
      <w:r w:rsidR="00426665">
        <w:rPr>
          <w:rFonts w:ascii="Arial" w:hAnsi="Arial" w:cs="Arial"/>
          <w:sz w:val="23"/>
          <w:szCs w:val="23"/>
        </w:rPr>
        <w:t xml:space="preserve"> sensibili e </w:t>
      </w:r>
      <w:r w:rsidR="006D1FE4">
        <w:rPr>
          <w:rFonts w:ascii="Arial" w:hAnsi="Arial" w:cs="Arial"/>
          <w:sz w:val="23"/>
          <w:szCs w:val="23"/>
        </w:rPr>
        <w:t>consapevoli</w:t>
      </w:r>
      <w:r w:rsidR="00426665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dell’importanza che il </w:t>
      </w:r>
      <w:r w:rsidR="00E15B29">
        <w:rPr>
          <w:rFonts w:ascii="Arial" w:hAnsi="Arial" w:cs="Arial"/>
          <w:sz w:val="23"/>
          <w:szCs w:val="23"/>
        </w:rPr>
        <w:t>patrimonio archivistico</w:t>
      </w:r>
      <w:r w:rsidR="00196590">
        <w:rPr>
          <w:rFonts w:ascii="Arial" w:hAnsi="Arial" w:cs="Arial"/>
          <w:sz w:val="23"/>
          <w:szCs w:val="23"/>
        </w:rPr>
        <w:t xml:space="preserve"> riveste quale</w:t>
      </w:r>
      <w:r w:rsidR="00E15B29">
        <w:rPr>
          <w:rFonts w:ascii="Arial" w:hAnsi="Arial" w:cs="Arial"/>
          <w:sz w:val="23"/>
          <w:szCs w:val="23"/>
        </w:rPr>
        <w:t xml:space="preserve"> </w:t>
      </w:r>
      <w:r w:rsidR="00BD5EE7">
        <w:rPr>
          <w:rFonts w:ascii="Arial" w:hAnsi="Arial" w:cs="Arial"/>
          <w:sz w:val="23"/>
          <w:szCs w:val="23"/>
        </w:rPr>
        <w:t xml:space="preserve">testimonianza della storia e della cultura dei territori di riferimento, eccezionale veicolo di conoscenza comune e strumento imprescindibile per la consapevolezza della propria identità e </w:t>
      </w:r>
      <w:r w:rsidR="0073334F">
        <w:rPr>
          <w:rFonts w:ascii="Arial" w:hAnsi="Arial" w:cs="Arial"/>
          <w:sz w:val="23"/>
          <w:szCs w:val="23"/>
        </w:rPr>
        <w:t>specificità</w:t>
      </w:r>
      <w:r w:rsidR="00426665">
        <w:rPr>
          <w:rFonts w:ascii="Arial" w:hAnsi="Arial" w:cs="Arial"/>
          <w:sz w:val="23"/>
          <w:szCs w:val="23"/>
        </w:rPr>
        <w:t xml:space="preserve"> territoriale</w:t>
      </w:r>
      <w:r w:rsidR="00BD5EE7">
        <w:rPr>
          <w:rFonts w:ascii="Arial" w:hAnsi="Arial" w:cs="Arial"/>
          <w:sz w:val="23"/>
          <w:szCs w:val="23"/>
        </w:rPr>
        <w:t>.</w:t>
      </w:r>
    </w:p>
    <w:p w:rsidR="00C72E70" w:rsidRDefault="00C72E70" w:rsidP="00A94E4A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C72E70" w:rsidRDefault="00C72E70" w:rsidP="00A94E4A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L’o</w:t>
      </w:r>
      <w:r w:rsidRPr="00C72E70">
        <w:rPr>
          <w:rFonts w:ascii="Arial" w:hAnsi="Arial" w:cs="Arial"/>
          <w:sz w:val="23"/>
          <w:szCs w:val="23"/>
        </w:rPr>
        <w:t>biettivo</w:t>
      </w:r>
      <w:r>
        <w:rPr>
          <w:rFonts w:ascii="Arial" w:hAnsi="Arial" w:cs="Arial"/>
          <w:sz w:val="23"/>
          <w:szCs w:val="23"/>
        </w:rPr>
        <w:t xml:space="preserve"> comune</w:t>
      </w:r>
      <w:r w:rsidRPr="00C72E70">
        <w:rPr>
          <w:rFonts w:ascii="Arial" w:hAnsi="Arial" w:cs="Arial"/>
          <w:sz w:val="23"/>
          <w:szCs w:val="23"/>
        </w:rPr>
        <w:t xml:space="preserve"> è stato ed è quello di </w:t>
      </w:r>
      <w:r w:rsidR="00426A75" w:rsidRPr="00C72E70">
        <w:rPr>
          <w:rFonts w:ascii="Arial" w:hAnsi="Arial" w:cs="Arial"/>
          <w:sz w:val="23"/>
          <w:szCs w:val="23"/>
        </w:rPr>
        <w:t>riaffermare</w:t>
      </w:r>
      <w:r w:rsidRPr="00C72E70">
        <w:rPr>
          <w:rFonts w:ascii="Arial" w:hAnsi="Arial" w:cs="Arial"/>
          <w:sz w:val="23"/>
          <w:szCs w:val="23"/>
        </w:rPr>
        <w:t xml:space="preserve"> la centralità della memoria per una valorizzazione del passato </w:t>
      </w:r>
      <w:r>
        <w:rPr>
          <w:rFonts w:ascii="Arial" w:hAnsi="Arial" w:cs="Arial"/>
          <w:sz w:val="23"/>
          <w:szCs w:val="23"/>
        </w:rPr>
        <w:t>c</w:t>
      </w:r>
      <w:r w:rsidRPr="00C72E70">
        <w:rPr>
          <w:rFonts w:ascii="Arial" w:hAnsi="Arial" w:cs="Arial"/>
          <w:sz w:val="23"/>
          <w:szCs w:val="23"/>
        </w:rPr>
        <w:t xml:space="preserve">he contribuisca al processo di costruzione e rafforzamento identitario </w:t>
      </w:r>
      <w:r>
        <w:rPr>
          <w:rFonts w:ascii="Arial" w:hAnsi="Arial" w:cs="Arial"/>
          <w:sz w:val="23"/>
          <w:szCs w:val="23"/>
        </w:rPr>
        <w:t xml:space="preserve">della comunità e del </w:t>
      </w:r>
      <w:r w:rsidR="00E17362">
        <w:rPr>
          <w:rFonts w:ascii="Arial" w:hAnsi="Arial" w:cs="Arial"/>
          <w:sz w:val="23"/>
          <w:szCs w:val="23"/>
        </w:rPr>
        <w:t xml:space="preserve">concetto di </w:t>
      </w:r>
      <w:r>
        <w:rPr>
          <w:rFonts w:ascii="Arial" w:hAnsi="Arial" w:cs="Arial"/>
          <w:sz w:val="23"/>
          <w:szCs w:val="23"/>
        </w:rPr>
        <w:t>cooperazione.</w:t>
      </w:r>
    </w:p>
    <w:p w:rsidR="00196590" w:rsidRDefault="00196590" w:rsidP="00A94E4A">
      <w:pPr>
        <w:spacing w:line="360" w:lineRule="auto"/>
        <w:jc w:val="both"/>
        <w:rPr>
          <w:rFonts w:ascii="Arial" w:hAnsi="Arial" w:cs="Arial"/>
          <w:b/>
          <w:sz w:val="23"/>
          <w:szCs w:val="23"/>
        </w:rPr>
      </w:pPr>
    </w:p>
    <w:p w:rsidR="008B7592" w:rsidRDefault="003B6C08" w:rsidP="00A94E4A">
      <w:pPr>
        <w:spacing w:line="360" w:lineRule="auto"/>
        <w:jc w:val="both"/>
        <w:rPr>
          <w:rFonts w:ascii="Arial" w:hAnsi="Arial" w:cs="Arial"/>
          <w:b/>
          <w:sz w:val="23"/>
          <w:szCs w:val="23"/>
        </w:rPr>
      </w:pPr>
      <w:r w:rsidRPr="003B6C08">
        <w:rPr>
          <w:rFonts w:ascii="Arial" w:hAnsi="Arial" w:cs="Arial"/>
          <w:b/>
          <w:sz w:val="23"/>
          <w:szCs w:val="23"/>
        </w:rPr>
        <w:t>Gli attori</w:t>
      </w:r>
    </w:p>
    <w:p w:rsidR="00431C34" w:rsidRPr="003B6C08" w:rsidRDefault="00431C34" w:rsidP="00A94E4A">
      <w:pPr>
        <w:spacing w:line="360" w:lineRule="auto"/>
        <w:jc w:val="both"/>
        <w:rPr>
          <w:rFonts w:ascii="Arial" w:hAnsi="Arial" w:cs="Arial"/>
          <w:b/>
          <w:sz w:val="23"/>
          <w:szCs w:val="23"/>
        </w:rPr>
      </w:pPr>
      <w:r w:rsidRPr="00431C34">
        <w:rPr>
          <w:rFonts w:ascii="Arial" w:hAnsi="Arial" w:cs="Arial"/>
          <w:sz w:val="23"/>
          <w:szCs w:val="23"/>
        </w:rPr>
        <w:t xml:space="preserve">Il riconoscimento dell’interesse </w:t>
      </w:r>
      <w:r>
        <w:rPr>
          <w:rFonts w:ascii="Arial" w:hAnsi="Arial" w:cs="Arial"/>
          <w:sz w:val="23"/>
          <w:szCs w:val="23"/>
        </w:rPr>
        <w:t>culturale</w:t>
      </w:r>
      <w:r w:rsidRPr="00431C34">
        <w:rPr>
          <w:rFonts w:ascii="Arial" w:hAnsi="Arial" w:cs="Arial"/>
          <w:sz w:val="23"/>
          <w:szCs w:val="23"/>
        </w:rPr>
        <w:t xml:space="preserve"> </w:t>
      </w:r>
      <w:r w:rsidR="00695095"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 xml:space="preserve"> apposizione del vincolo di tutela da parte della Soprintendenza per i Beni culturali della Provincia Autonoma di Trento su tutto il patrimonio documentario </w:t>
      </w:r>
      <w:r w:rsidR="004604F8">
        <w:rPr>
          <w:rFonts w:ascii="Arial" w:hAnsi="Arial" w:cs="Arial"/>
          <w:sz w:val="23"/>
          <w:szCs w:val="23"/>
        </w:rPr>
        <w:t xml:space="preserve">storico </w:t>
      </w:r>
      <w:r>
        <w:rPr>
          <w:rFonts w:ascii="Arial" w:hAnsi="Arial" w:cs="Arial"/>
          <w:sz w:val="23"/>
          <w:szCs w:val="23"/>
        </w:rPr>
        <w:t xml:space="preserve">della Cassa Rurale </w:t>
      </w:r>
      <w:r w:rsidR="00695095">
        <w:rPr>
          <w:rFonts w:ascii="Arial" w:hAnsi="Arial" w:cs="Arial"/>
          <w:sz w:val="23"/>
          <w:szCs w:val="23"/>
        </w:rPr>
        <w:t xml:space="preserve">è stato voluto, in primis, dalla Cassa Rurale </w:t>
      </w:r>
      <w:r w:rsidR="00AF0EA4">
        <w:rPr>
          <w:rFonts w:ascii="Arial" w:hAnsi="Arial" w:cs="Arial"/>
          <w:sz w:val="23"/>
          <w:szCs w:val="23"/>
        </w:rPr>
        <w:t>Val di Non</w:t>
      </w:r>
      <w:r w:rsidR="00426A75">
        <w:rPr>
          <w:rFonts w:ascii="Arial" w:hAnsi="Arial" w:cs="Arial"/>
          <w:sz w:val="23"/>
          <w:szCs w:val="23"/>
        </w:rPr>
        <w:t xml:space="preserve"> medesima</w:t>
      </w:r>
      <w:r w:rsidR="00AF0EA4">
        <w:rPr>
          <w:rFonts w:ascii="Arial" w:hAnsi="Arial" w:cs="Arial"/>
          <w:sz w:val="23"/>
          <w:szCs w:val="23"/>
        </w:rPr>
        <w:t xml:space="preserve"> e cioè dall’</w:t>
      </w:r>
      <w:r w:rsidR="00ED4824">
        <w:rPr>
          <w:rFonts w:ascii="Arial" w:hAnsi="Arial" w:cs="Arial"/>
          <w:sz w:val="23"/>
          <w:szCs w:val="23"/>
        </w:rPr>
        <w:t xml:space="preserve">ente proprietario che </w:t>
      </w:r>
      <w:r w:rsidR="00426665">
        <w:rPr>
          <w:rFonts w:ascii="Arial" w:hAnsi="Arial" w:cs="Arial"/>
          <w:sz w:val="23"/>
          <w:szCs w:val="23"/>
        </w:rPr>
        <w:t xml:space="preserve">– nonostante sia </w:t>
      </w:r>
      <w:r w:rsidR="00E15B29">
        <w:rPr>
          <w:rFonts w:ascii="Arial" w:hAnsi="Arial" w:cs="Arial"/>
          <w:sz w:val="23"/>
          <w:szCs w:val="23"/>
        </w:rPr>
        <w:t>ess</w:t>
      </w:r>
      <w:r w:rsidR="00196590">
        <w:rPr>
          <w:rFonts w:ascii="Arial" w:hAnsi="Arial" w:cs="Arial"/>
          <w:sz w:val="23"/>
          <w:szCs w:val="23"/>
        </w:rPr>
        <w:t>o</w:t>
      </w:r>
      <w:r w:rsidR="00E15B29">
        <w:rPr>
          <w:rFonts w:ascii="Arial" w:hAnsi="Arial" w:cs="Arial"/>
          <w:sz w:val="23"/>
          <w:szCs w:val="23"/>
        </w:rPr>
        <w:t xml:space="preserve"> </w:t>
      </w:r>
      <w:r w:rsidR="00426665">
        <w:rPr>
          <w:rFonts w:ascii="Arial" w:hAnsi="Arial" w:cs="Arial"/>
          <w:sz w:val="23"/>
          <w:szCs w:val="23"/>
        </w:rPr>
        <w:t xml:space="preserve">di natura privata - </w:t>
      </w:r>
      <w:r w:rsidR="00AF0EA4">
        <w:rPr>
          <w:rFonts w:ascii="Arial" w:hAnsi="Arial" w:cs="Arial"/>
          <w:sz w:val="23"/>
          <w:szCs w:val="23"/>
        </w:rPr>
        <w:t xml:space="preserve">ha </w:t>
      </w:r>
      <w:r w:rsidR="00ED4824">
        <w:rPr>
          <w:rFonts w:ascii="Arial" w:hAnsi="Arial" w:cs="Arial"/>
          <w:sz w:val="23"/>
          <w:szCs w:val="23"/>
        </w:rPr>
        <w:t>riconosciuto</w:t>
      </w:r>
      <w:r w:rsidR="002F3B6F">
        <w:rPr>
          <w:rFonts w:ascii="Arial" w:hAnsi="Arial" w:cs="Arial"/>
          <w:sz w:val="23"/>
          <w:szCs w:val="23"/>
        </w:rPr>
        <w:t xml:space="preserve"> nella Soprintendenza</w:t>
      </w:r>
      <w:r w:rsidR="00AF0EA4">
        <w:rPr>
          <w:rFonts w:ascii="Arial" w:hAnsi="Arial" w:cs="Arial"/>
          <w:sz w:val="23"/>
          <w:szCs w:val="23"/>
        </w:rPr>
        <w:t xml:space="preserve"> </w:t>
      </w:r>
      <w:r w:rsidR="00ED4824">
        <w:rPr>
          <w:rFonts w:ascii="Arial" w:hAnsi="Arial" w:cs="Arial"/>
          <w:sz w:val="23"/>
          <w:szCs w:val="23"/>
        </w:rPr>
        <w:t xml:space="preserve">il </w:t>
      </w:r>
      <w:r w:rsidR="004604F8">
        <w:rPr>
          <w:rFonts w:ascii="Arial" w:hAnsi="Arial" w:cs="Arial"/>
          <w:sz w:val="23"/>
          <w:szCs w:val="23"/>
        </w:rPr>
        <w:t xml:space="preserve">fondamentale </w:t>
      </w:r>
      <w:r w:rsidR="00ED4824">
        <w:rPr>
          <w:rFonts w:ascii="Arial" w:hAnsi="Arial" w:cs="Arial"/>
          <w:sz w:val="23"/>
          <w:szCs w:val="23"/>
        </w:rPr>
        <w:t>ruolo di</w:t>
      </w:r>
      <w:r w:rsidR="00AF0EA4">
        <w:rPr>
          <w:rFonts w:ascii="Arial" w:hAnsi="Arial" w:cs="Arial"/>
          <w:sz w:val="23"/>
          <w:szCs w:val="23"/>
        </w:rPr>
        <w:t xml:space="preserve"> partner </w:t>
      </w:r>
      <w:r w:rsidR="008665BC">
        <w:rPr>
          <w:rFonts w:ascii="Arial" w:hAnsi="Arial" w:cs="Arial"/>
          <w:sz w:val="23"/>
          <w:szCs w:val="23"/>
        </w:rPr>
        <w:t>dell’iniziativa</w:t>
      </w:r>
      <w:r w:rsidR="004604F8">
        <w:rPr>
          <w:rFonts w:ascii="Arial" w:hAnsi="Arial" w:cs="Arial"/>
          <w:sz w:val="23"/>
          <w:szCs w:val="23"/>
        </w:rPr>
        <w:t xml:space="preserve"> </w:t>
      </w:r>
      <w:r w:rsidR="00426665">
        <w:rPr>
          <w:rFonts w:ascii="Arial" w:hAnsi="Arial" w:cs="Arial"/>
          <w:sz w:val="23"/>
          <w:szCs w:val="23"/>
        </w:rPr>
        <w:t xml:space="preserve">quale ente deputato alla </w:t>
      </w:r>
      <w:r w:rsidR="00AF0EA4">
        <w:rPr>
          <w:rFonts w:ascii="Arial" w:hAnsi="Arial" w:cs="Arial"/>
          <w:sz w:val="23"/>
          <w:szCs w:val="23"/>
        </w:rPr>
        <w:t xml:space="preserve">tutela e valorizzazione del patrimonio culturale. </w:t>
      </w:r>
      <w:r w:rsidR="00695095">
        <w:rPr>
          <w:rFonts w:ascii="Arial" w:hAnsi="Arial" w:cs="Arial"/>
          <w:sz w:val="23"/>
          <w:szCs w:val="23"/>
        </w:rPr>
        <w:t>Al fianco della Cassa Rurale l’omonima Fondazione istituita il 29 maggio 2018</w:t>
      </w:r>
      <w:r w:rsidR="00AF0EA4">
        <w:rPr>
          <w:rFonts w:ascii="Arial" w:hAnsi="Arial" w:cs="Arial"/>
          <w:sz w:val="23"/>
          <w:szCs w:val="23"/>
        </w:rPr>
        <w:t xml:space="preserve"> allo scopo di “</w:t>
      </w:r>
      <w:r w:rsidR="00AF0EA4" w:rsidRPr="00AF0EA4">
        <w:rPr>
          <w:rFonts w:ascii="Arial" w:hAnsi="Arial" w:cs="Arial"/>
          <w:sz w:val="23"/>
          <w:szCs w:val="23"/>
        </w:rPr>
        <w:t>contribuire al miglioramento sociale ed economico delle persone, delle comunità e dei loro territori attraverso lo sviluppo coordinato della cultura e dell’imprenditorialità cooperativa</w:t>
      </w:r>
      <w:r w:rsidR="00AF0EA4">
        <w:rPr>
          <w:rFonts w:ascii="Arial" w:hAnsi="Arial" w:cs="Arial"/>
          <w:sz w:val="23"/>
          <w:szCs w:val="23"/>
        </w:rPr>
        <w:t xml:space="preserve">”. </w:t>
      </w:r>
      <w:r w:rsidR="00382284">
        <w:rPr>
          <w:rFonts w:ascii="Arial" w:hAnsi="Arial" w:cs="Arial"/>
          <w:sz w:val="23"/>
          <w:szCs w:val="23"/>
        </w:rPr>
        <w:t xml:space="preserve">Una collaborazione, quella tra le tre realtà, che si propone di approfittare delle </w:t>
      </w:r>
      <w:r w:rsidR="00382284">
        <w:rPr>
          <w:rStyle w:val="Rimandocommento"/>
        </w:rPr>
        <w:t/>
      </w:r>
      <w:r w:rsidR="00382284">
        <w:rPr>
          <w:rFonts w:ascii="Arial" w:hAnsi="Arial" w:cs="Arial"/>
          <w:sz w:val="23"/>
          <w:szCs w:val="23"/>
        </w:rPr>
        <w:t>competenze che la Soprintendenza esercita sui beni culturali anche di proprietà privata, per garantirne l’ottimale conservazione e la più opportuna valorizzazione</w:t>
      </w:r>
      <w:r w:rsidR="00711E7C">
        <w:rPr>
          <w:rFonts w:ascii="Arial" w:hAnsi="Arial" w:cs="Arial"/>
          <w:sz w:val="23"/>
          <w:szCs w:val="23"/>
        </w:rPr>
        <w:t xml:space="preserve">. Condivisa all’unanimità la volontà di </w:t>
      </w:r>
      <w:r w:rsidR="005E5898">
        <w:rPr>
          <w:rFonts w:ascii="Arial" w:hAnsi="Arial" w:cs="Arial"/>
          <w:sz w:val="23"/>
          <w:szCs w:val="23"/>
        </w:rPr>
        <w:t>contribuire</w:t>
      </w:r>
      <w:r w:rsidR="004604F8">
        <w:rPr>
          <w:rFonts w:ascii="Arial" w:hAnsi="Arial" w:cs="Arial"/>
          <w:sz w:val="23"/>
          <w:szCs w:val="23"/>
        </w:rPr>
        <w:t xml:space="preserve"> alla costruzione di </w:t>
      </w:r>
      <w:r w:rsidR="005E5898" w:rsidRPr="00C72E70">
        <w:rPr>
          <w:rFonts w:ascii="Arial" w:hAnsi="Arial" w:cs="Arial"/>
          <w:sz w:val="23"/>
          <w:szCs w:val="23"/>
        </w:rPr>
        <w:t>una nuov</w:t>
      </w:r>
      <w:r w:rsidR="005E5898">
        <w:rPr>
          <w:rFonts w:ascii="Arial" w:hAnsi="Arial" w:cs="Arial"/>
          <w:sz w:val="23"/>
          <w:szCs w:val="23"/>
        </w:rPr>
        <w:t>a dimensione civile e culturale attraverso la strutturazione di un’entità archivistica fonte inesauribile di studi, ricerche, percorsi interattivi e didattici.</w:t>
      </w:r>
    </w:p>
    <w:p w:rsidR="008B7592" w:rsidRDefault="008B7592" w:rsidP="00A94E4A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73334F" w:rsidRDefault="003B6C08" w:rsidP="00A94E4A">
      <w:pPr>
        <w:spacing w:line="360" w:lineRule="auto"/>
        <w:jc w:val="both"/>
        <w:rPr>
          <w:rFonts w:ascii="Arial" w:hAnsi="Arial" w:cs="Arial"/>
          <w:b/>
          <w:sz w:val="23"/>
          <w:szCs w:val="23"/>
        </w:rPr>
      </w:pPr>
      <w:r w:rsidRPr="003B6C08">
        <w:rPr>
          <w:rFonts w:ascii="Arial" w:hAnsi="Arial" w:cs="Arial"/>
          <w:b/>
          <w:sz w:val="23"/>
          <w:szCs w:val="23"/>
        </w:rPr>
        <w:t>Possibili scenari di sviluppo</w:t>
      </w:r>
    </w:p>
    <w:p w:rsidR="00196590" w:rsidRDefault="0073334F" w:rsidP="00C5471F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 w:rsidRPr="0073334F">
        <w:rPr>
          <w:rFonts w:ascii="Arial" w:hAnsi="Arial" w:cs="Arial"/>
          <w:sz w:val="23"/>
          <w:szCs w:val="23"/>
        </w:rPr>
        <w:t>La gestione dell’archivio n</w:t>
      </w:r>
      <w:r w:rsidR="00DE7553">
        <w:rPr>
          <w:rFonts w:ascii="Arial" w:hAnsi="Arial" w:cs="Arial"/>
          <w:sz w:val="23"/>
          <w:szCs w:val="23"/>
        </w:rPr>
        <w:t xml:space="preserve">ei tradizionali canoni prevede </w:t>
      </w:r>
      <w:r w:rsidRPr="0073334F">
        <w:rPr>
          <w:rFonts w:ascii="Arial" w:hAnsi="Arial" w:cs="Arial"/>
          <w:sz w:val="23"/>
          <w:szCs w:val="23"/>
        </w:rPr>
        <w:t xml:space="preserve">attività di riordinamento, rivisitazione e redazione di strumenti di corredo con l’ausilio delle tecnologie informatiche, la gestione di nuove acquisizioni documentarie, l’apertura </w:t>
      </w:r>
      <w:r w:rsidR="008665BC">
        <w:rPr>
          <w:rFonts w:ascii="Arial" w:hAnsi="Arial" w:cs="Arial"/>
          <w:sz w:val="23"/>
          <w:szCs w:val="23"/>
        </w:rPr>
        <w:t xml:space="preserve">alla consultazione, attività editoriale e di </w:t>
      </w:r>
      <w:r w:rsidRPr="0073334F">
        <w:rPr>
          <w:rFonts w:ascii="Arial" w:hAnsi="Arial" w:cs="Arial"/>
          <w:sz w:val="23"/>
          <w:szCs w:val="23"/>
        </w:rPr>
        <w:t xml:space="preserve">ricerca. </w:t>
      </w:r>
      <w:r w:rsidR="00DE7553">
        <w:rPr>
          <w:rFonts w:ascii="Arial" w:hAnsi="Arial" w:cs="Arial"/>
          <w:sz w:val="23"/>
          <w:szCs w:val="23"/>
        </w:rPr>
        <w:t xml:space="preserve">L’archivio storico della Cassa Rurale verrà </w:t>
      </w:r>
      <w:r w:rsidR="00C5471F">
        <w:rPr>
          <w:rFonts w:ascii="Arial" w:hAnsi="Arial" w:cs="Arial"/>
          <w:sz w:val="23"/>
          <w:szCs w:val="23"/>
        </w:rPr>
        <w:t xml:space="preserve">conservato e aperto in </w:t>
      </w:r>
      <w:r w:rsidR="00DE7553">
        <w:rPr>
          <w:rFonts w:ascii="Arial" w:hAnsi="Arial" w:cs="Arial"/>
          <w:sz w:val="23"/>
          <w:szCs w:val="23"/>
        </w:rPr>
        <w:t>una sede dedicata</w:t>
      </w:r>
      <w:r w:rsidR="00C5471F">
        <w:rPr>
          <w:rFonts w:ascii="Arial" w:hAnsi="Arial" w:cs="Arial"/>
          <w:sz w:val="23"/>
          <w:szCs w:val="23"/>
        </w:rPr>
        <w:t>,</w:t>
      </w:r>
      <w:r w:rsidR="00DE7553">
        <w:rPr>
          <w:rFonts w:ascii="Arial" w:hAnsi="Arial" w:cs="Arial"/>
          <w:sz w:val="23"/>
          <w:szCs w:val="23"/>
        </w:rPr>
        <w:t xml:space="preserve"> individuata nella filiale di Denno</w:t>
      </w:r>
      <w:r w:rsidR="000E40EB">
        <w:rPr>
          <w:rFonts w:ascii="Arial" w:hAnsi="Arial" w:cs="Arial"/>
          <w:sz w:val="23"/>
          <w:szCs w:val="23"/>
        </w:rPr>
        <w:t>,</w:t>
      </w:r>
      <w:r w:rsidR="00DE7553">
        <w:rPr>
          <w:rFonts w:ascii="Arial" w:hAnsi="Arial" w:cs="Arial"/>
          <w:sz w:val="23"/>
          <w:szCs w:val="23"/>
        </w:rPr>
        <w:t xml:space="preserve"> presso la quale si potranno consultare i documenti riordinati e inventariati.</w:t>
      </w:r>
      <w:r w:rsidR="0049167E">
        <w:rPr>
          <w:rFonts w:ascii="Arial" w:hAnsi="Arial" w:cs="Arial"/>
          <w:sz w:val="23"/>
          <w:szCs w:val="23"/>
        </w:rPr>
        <w:t xml:space="preserve"> </w:t>
      </w:r>
      <w:r w:rsidR="006553BB">
        <w:rPr>
          <w:rFonts w:ascii="Arial" w:hAnsi="Arial" w:cs="Arial"/>
          <w:sz w:val="23"/>
          <w:szCs w:val="23"/>
        </w:rPr>
        <w:t xml:space="preserve">Uno spazio </w:t>
      </w:r>
      <w:r w:rsidR="00E17362">
        <w:rPr>
          <w:rFonts w:ascii="Arial" w:hAnsi="Arial" w:cs="Arial"/>
          <w:sz w:val="23"/>
          <w:szCs w:val="23"/>
        </w:rPr>
        <w:t>riservato</w:t>
      </w:r>
      <w:r w:rsidR="006553BB">
        <w:rPr>
          <w:rFonts w:ascii="Arial" w:hAnsi="Arial" w:cs="Arial"/>
          <w:sz w:val="23"/>
          <w:szCs w:val="23"/>
        </w:rPr>
        <w:t xml:space="preserve"> alla ricerca, consultazione e </w:t>
      </w:r>
      <w:r w:rsidR="006553BB">
        <w:rPr>
          <w:rFonts w:ascii="Arial" w:hAnsi="Arial" w:cs="Arial"/>
          <w:sz w:val="23"/>
          <w:szCs w:val="23"/>
        </w:rPr>
        <w:lastRenderedPageBreak/>
        <w:t xml:space="preserve">studio dei documenti raccolti </w:t>
      </w:r>
      <w:r w:rsidR="00E17362">
        <w:rPr>
          <w:rFonts w:ascii="Arial" w:hAnsi="Arial" w:cs="Arial"/>
          <w:sz w:val="23"/>
          <w:szCs w:val="23"/>
        </w:rPr>
        <w:t>nelle</w:t>
      </w:r>
      <w:r w:rsidR="006553BB">
        <w:rPr>
          <w:rFonts w:ascii="Arial" w:hAnsi="Arial" w:cs="Arial"/>
          <w:sz w:val="23"/>
          <w:szCs w:val="23"/>
        </w:rPr>
        <w:t xml:space="preserve"> varie sedi della Cassa Rurale in 105 anni di attività. Document</w:t>
      </w:r>
      <w:r w:rsidR="00E17362">
        <w:rPr>
          <w:rFonts w:ascii="Arial" w:hAnsi="Arial" w:cs="Arial"/>
          <w:sz w:val="23"/>
          <w:szCs w:val="23"/>
        </w:rPr>
        <w:t>i per la maggior parte inediti.</w:t>
      </w:r>
    </w:p>
    <w:p w:rsidR="00C5471F" w:rsidRDefault="006553BB" w:rsidP="00C5471F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 come fare a rendere l’archivio un luogo - che di per sé rappresenta un bene culturale “atipico” e cioè non direttamente e liberamente fruibile come un’opera d’arte che nasce per essere esposta - vivo, narrante e</w:t>
      </w:r>
      <w:r w:rsidR="00426A75">
        <w:rPr>
          <w:rFonts w:ascii="Arial" w:hAnsi="Arial" w:cs="Arial"/>
          <w:sz w:val="23"/>
          <w:szCs w:val="23"/>
        </w:rPr>
        <w:t>d</w:t>
      </w:r>
      <w:r>
        <w:rPr>
          <w:rFonts w:ascii="Arial" w:hAnsi="Arial" w:cs="Arial"/>
          <w:sz w:val="23"/>
          <w:szCs w:val="23"/>
        </w:rPr>
        <w:t xml:space="preserve"> intera</w:t>
      </w:r>
      <w:r w:rsidR="00E17362">
        <w:rPr>
          <w:rFonts w:ascii="Arial" w:hAnsi="Arial" w:cs="Arial"/>
          <w:sz w:val="23"/>
          <w:szCs w:val="23"/>
        </w:rPr>
        <w:t xml:space="preserve">ttivo? La “Casa del Socio” è lo strumento </w:t>
      </w:r>
      <w:r>
        <w:rPr>
          <w:rFonts w:ascii="Arial" w:hAnsi="Arial" w:cs="Arial"/>
          <w:sz w:val="23"/>
          <w:szCs w:val="23"/>
        </w:rPr>
        <w:t xml:space="preserve">che il Presidente della Cassa Rurale Val di Non Silvio Mucchi ha individuato come </w:t>
      </w:r>
      <w:r w:rsidRPr="00196590">
        <w:rPr>
          <w:rFonts w:ascii="Arial" w:hAnsi="Arial" w:cs="Arial"/>
          <w:i/>
          <w:sz w:val="23"/>
          <w:szCs w:val="23"/>
        </w:rPr>
        <w:t>medium</w:t>
      </w:r>
      <w:r>
        <w:rPr>
          <w:rFonts w:ascii="Arial" w:hAnsi="Arial" w:cs="Arial"/>
          <w:sz w:val="23"/>
          <w:szCs w:val="23"/>
        </w:rPr>
        <w:t xml:space="preserve"> per la trasmissione di informazioni, nozioni e storie legate all’affascinante mo</w:t>
      </w:r>
      <w:r w:rsidR="00E17362">
        <w:rPr>
          <w:rFonts w:ascii="Arial" w:hAnsi="Arial" w:cs="Arial"/>
          <w:sz w:val="23"/>
          <w:szCs w:val="23"/>
        </w:rPr>
        <w:t>ndo della cooperazione che verranno raccontate</w:t>
      </w:r>
      <w:r>
        <w:rPr>
          <w:rFonts w:ascii="Arial" w:hAnsi="Arial" w:cs="Arial"/>
          <w:sz w:val="23"/>
          <w:szCs w:val="23"/>
        </w:rPr>
        <w:t xml:space="preserve"> a Denno. </w:t>
      </w:r>
      <w:r w:rsidR="0049167E">
        <w:rPr>
          <w:rFonts w:ascii="Arial" w:hAnsi="Arial" w:cs="Arial"/>
          <w:sz w:val="23"/>
          <w:szCs w:val="23"/>
        </w:rPr>
        <w:t xml:space="preserve">Un museo di </w:t>
      </w:r>
      <w:r w:rsidR="000E40EB">
        <w:rPr>
          <w:rFonts w:ascii="Arial" w:hAnsi="Arial" w:cs="Arial"/>
          <w:sz w:val="23"/>
          <w:szCs w:val="23"/>
        </w:rPr>
        <w:t>narrazione</w:t>
      </w:r>
      <w:r w:rsidR="0073334F" w:rsidRPr="0073334F">
        <w:rPr>
          <w:rFonts w:ascii="Arial" w:hAnsi="Arial" w:cs="Arial"/>
          <w:sz w:val="23"/>
          <w:szCs w:val="23"/>
        </w:rPr>
        <w:t>, nel senso di un luogo che racconta e si racconta e che trasmette sensazioni, emozioni, valori</w:t>
      </w:r>
      <w:r w:rsidR="00E17362">
        <w:rPr>
          <w:rFonts w:ascii="Arial" w:hAnsi="Arial" w:cs="Arial"/>
          <w:sz w:val="23"/>
          <w:szCs w:val="23"/>
        </w:rPr>
        <w:t xml:space="preserve"> e concetti</w:t>
      </w:r>
      <w:r w:rsidR="0073334F" w:rsidRPr="0073334F">
        <w:rPr>
          <w:rFonts w:ascii="Arial" w:hAnsi="Arial" w:cs="Arial"/>
          <w:sz w:val="23"/>
          <w:szCs w:val="23"/>
        </w:rPr>
        <w:t>. Un luogo che si nutre di territorio ma che aspira, a sua volta, a nutrirlo, ad essere un modello di socialità partecipativa, punto d’incontro e riconoscibilità, luogo di scam</w:t>
      </w:r>
      <w:r w:rsidR="00C5471F">
        <w:rPr>
          <w:rFonts w:ascii="Arial" w:hAnsi="Arial" w:cs="Arial"/>
          <w:sz w:val="23"/>
          <w:szCs w:val="23"/>
        </w:rPr>
        <w:t>bio e di apprendimento continuo dove le s</w:t>
      </w:r>
      <w:r w:rsidR="0073334F" w:rsidRPr="0073334F">
        <w:rPr>
          <w:rFonts w:ascii="Arial" w:hAnsi="Arial" w:cs="Arial"/>
          <w:sz w:val="23"/>
          <w:szCs w:val="23"/>
        </w:rPr>
        <w:t xml:space="preserve">torie della struttura museale </w:t>
      </w:r>
      <w:r w:rsidR="000E40EB">
        <w:rPr>
          <w:rFonts w:ascii="Arial" w:hAnsi="Arial" w:cs="Arial"/>
          <w:sz w:val="23"/>
          <w:szCs w:val="23"/>
        </w:rPr>
        <w:t>sono state costruite attraverso lo studio e la consultazione della</w:t>
      </w:r>
      <w:r w:rsidR="0073334F" w:rsidRPr="0073334F">
        <w:rPr>
          <w:rFonts w:ascii="Arial" w:hAnsi="Arial" w:cs="Arial"/>
          <w:sz w:val="23"/>
          <w:szCs w:val="23"/>
        </w:rPr>
        <w:t xml:space="preserve"> documentazione </w:t>
      </w:r>
      <w:r w:rsidR="00C5471F">
        <w:rPr>
          <w:rFonts w:ascii="Arial" w:hAnsi="Arial" w:cs="Arial"/>
          <w:sz w:val="23"/>
          <w:szCs w:val="23"/>
        </w:rPr>
        <w:t xml:space="preserve">dell’archivio dalla quale potranno essere estrapolati </w:t>
      </w:r>
      <w:r w:rsidR="0073334F" w:rsidRPr="0073334F">
        <w:rPr>
          <w:rFonts w:ascii="Arial" w:hAnsi="Arial" w:cs="Arial"/>
          <w:sz w:val="23"/>
          <w:szCs w:val="23"/>
        </w:rPr>
        <w:t>elementi preziosi per la ricostruzione di vicende di committenza, di attività produttive e di spaccati di vita quotidiana</w:t>
      </w:r>
      <w:r w:rsidR="00426A75">
        <w:rPr>
          <w:rFonts w:ascii="Arial" w:hAnsi="Arial" w:cs="Arial"/>
          <w:sz w:val="23"/>
          <w:szCs w:val="23"/>
        </w:rPr>
        <w:t xml:space="preserve"> </w:t>
      </w:r>
      <w:r w:rsidR="0073334F" w:rsidRPr="0073334F">
        <w:rPr>
          <w:rFonts w:ascii="Arial" w:hAnsi="Arial" w:cs="Arial"/>
          <w:sz w:val="23"/>
          <w:szCs w:val="23"/>
        </w:rPr>
        <w:t>che consentono al visitatore di calarsi nella realtà evocata.</w:t>
      </w:r>
      <w:r w:rsidR="0073334F">
        <w:rPr>
          <w:rFonts w:ascii="Arial" w:hAnsi="Arial" w:cs="Arial"/>
          <w:sz w:val="23"/>
          <w:szCs w:val="23"/>
        </w:rPr>
        <w:t xml:space="preserve"> </w:t>
      </w:r>
    </w:p>
    <w:p w:rsidR="00DC24E1" w:rsidRDefault="00DC24E1" w:rsidP="00C5471F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</w:p>
    <w:p w:rsidR="00AC2621" w:rsidRDefault="003B6C08" w:rsidP="00A94E4A">
      <w:pPr>
        <w:spacing w:line="360" w:lineRule="auto"/>
        <w:jc w:val="both"/>
        <w:rPr>
          <w:rFonts w:ascii="Arial" w:hAnsi="Arial" w:cs="Arial"/>
          <w:b/>
          <w:sz w:val="23"/>
          <w:szCs w:val="23"/>
        </w:rPr>
      </w:pPr>
      <w:r w:rsidRPr="003B6C08">
        <w:rPr>
          <w:rFonts w:ascii="Arial" w:hAnsi="Arial" w:cs="Arial"/>
          <w:b/>
          <w:sz w:val="23"/>
          <w:szCs w:val="23"/>
        </w:rPr>
        <w:t>Il ruolo della soprintendenza</w:t>
      </w:r>
    </w:p>
    <w:p w:rsidR="006553BB" w:rsidRPr="006553BB" w:rsidRDefault="00E17362" w:rsidP="006553BB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Soddisfatto</w:t>
      </w:r>
      <w:r w:rsidR="006553BB" w:rsidRPr="006553BB">
        <w:rPr>
          <w:rFonts w:ascii="Arial" w:hAnsi="Arial" w:cs="Arial"/>
          <w:sz w:val="23"/>
          <w:szCs w:val="23"/>
        </w:rPr>
        <w:t xml:space="preserve"> il Direttore </w:t>
      </w:r>
      <w:r w:rsidR="00382284" w:rsidRPr="00382284">
        <w:rPr>
          <w:rFonts w:ascii="Arial" w:hAnsi="Arial" w:cs="Arial"/>
          <w:sz w:val="23"/>
          <w:szCs w:val="23"/>
        </w:rPr>
        <w:t>dell’Ufficio Beni archivistici, librari e Archivio provinciale</w:t>
      </w:r>
      <w:r w:rsidR="0084211D" w:rsidRPr="00382284">
        <w:rPr>
          <w:rFonts w:ascii="Arial" w:hAnsi="Arial" w:cs="Arial"/>
          <w:sz w:val="23"/>
          <w:szCs w:val="23"/>
        </w:rPr>
        <w:t xml:space="preserve"> </w:t>
      </w:r>
      <w:r w:rsidR="0084211D">
        <w:rPr>
          <w:rFonts w:ascii="Arial" w:hAnsi="Arial" w:cs="Arial"/>
          <w:sz w:val="23"/>
          <w:szCs w:val="23"/>
        </w:rPr>
        <w:t>Armando Tomasi che</w:t>
      </w:r>
      <w:r w:rsidR="00426A75">
        <w:rPr>
          <w:rFonts w:ascii="Arial" w:hAnsi="Arial" w:cs="Arial"/>
          <w:sz w:val="23"/>
          <w:szCs w:val="23"/>
        </w:rPr>
        <w:t>,</w:t>
      </w:r>
      <w:r w:rsidR="00925396">
        <w:rPr>
          <w:rFonts w:ascii="Arial" w:hAnsi="Arial" w:cs="Arial"/>
          <w:sz w:val="23"/>
          <w:szCs w:val="23"/>
        </w:rPr>
        <w:t xml:space="preserve"> assieme al </w:t>
      </w:r>
      <w:r w:rsidR="0084211D">
        <w:rPr>
          <w:rFonts w:ascii="Arial" w:hAnsi="Arial" w:cs="Arial"/>
          <w:sz w:val="23"/>
          <w:szCs w:val="23"/>
        </w:rPr>
        <w:t>Capo della Soprintendenza per i Beni culturali della Provincia Auto</w:t>
      </w:r>
      <w:r w:rsidR="00196590">
        <w:rPr>
          <w:rFonts w:ascii="Arial" w:hAnsi="Arial" w:cs="Arial"/>
          <w:sz w:val="23"/>
          <w:szCs w:val="23"/>
        </w:rPr>
        <w:t xml:space="preserve">noma di Trento Franco </w:t>
      </w:r>
      <w:proofErr w:type="spellStart"/>
      <w:r w:rsidR="00196590">
        <w:rPr>
          <w:rFonts w:ascii="Arial" w:hAnsi="Arial" w:cs="Arial"/>
          <w:sz w:val="23"/>
          <w:szCs w:val="23"/>
        </w:rPr>
        <w:t>Marzatico</w:t>
      </w:r>
      <w:proofErr w:type="spellEnd"/>
      <w:r w:rsidR="00426A75">
        <w:rPr>
          <w:rFonts w:ascii="Arial" w:hAnsi="Arial" w:cs="Arial"/>
          <w:sz w:val="23"/>
          <w:szCs w:val="23"/>
        </w:rPr>
        <w:t>,</w:t>
      </w:r>
      <w:r w:rsidR="0084211D">
        <w:rPr>
          <w:rFonts w:ascii="Arial" w:hAnsi="Arial" w:cs="Arial"/>
          <w:sz w:val="23"/>
          <w:szCs w:val="23"/>
        </w:rPr>
        <w:t xml:space="preserve"> </w:t>
      </w:r>
      <w:r w:rsidR="00925396">
        <w:rPr>
          <w:rFonts w:ascii="Arial" w:hAnsi="Arial" w:cs="Arial"/>
          <w:sz w:val="23"/>
          <w:szCs w:val="23"/>
        </w:rPr>
        <w:t>si è detto entusiasta</w:t>
      </w:r>
      <w:r w:rsidR="0084211D">
        <w:rPr>
          <w:rFonts w:ascii="Arial" w:hAnsi="Arial" w:cs="Arial"/>
          <w:sz w:val="23"/>
          <w:szCs w:val="23"/>
        </w:rPr>
        <w:t xml:space="preserve"> per questo progetto pilota in Trentino</w:t>
      </w:r>
      <w:r w:rsidR="00426A75">
        <w:rPr>
          <w:rFonts w:ascii="Arial" w:hAnsi="Arial" w:cs="Arial"/>
          <w:sz w:val="23"/>
          <w:szCs w:val="23"/>
        </w:rPr>
        <w:t xml:space="preserve">. </w:t>
      </w:r>
      <w:r w:rsidR="00382284" w:rsidRPr="00382284">
        <w:rPr>
          <w:rFonts w:ascii="Arial" w:hAnsi="Arial" w:cs="Arial"/>
          <w:sz w:val="23"/>
          <w:szCs w:val="23"/>
        </w:rPr>
        <w:t>Un’intesa che concorre a evidenziare le opportunità discendenti dalla dichiarazione di interesse culturale del patrimonio documentario</w:t>
      </w:r>
      <w:r w:rsidR="0084211D">
        <w:rPr>
          <w:rFonts w:ascii="Arial" w:hAnsi="Arial" w:cs="Arial"/>
          <w:sz w:val="23"/>
          <w:szCs w:val="23"/>
        </w:rPr>
        <w:t xml:space="preserve">. Un valore aggiunto </w:t>
      </w:r>
      <w:r w:rsidR="00196590">
        <w:rPr>
          <w:rFonts w:ascii="Arial" w:hAnsi="Arial" w:cs="Arial"/>
          <w:sz w:val="23"/>
          <w:szCs w:val="23"/>
        </w:rPr>
        <w:t xml:space="preserve">per la Cassa Rurale Val di Non che ha </w:t>
      </w:r>
      <w:r w:rsidR="00426A75">
        <w:rPr>
          <w:rFonts w:ascii="Arial" w:hAnsi="Arial" w:cs="Arial"/>
          <w:sz w:val="23"/>
          <w:szCs w:val="23"/>
        </w:rPr>
        <w:t xml:space="preserve">invece </w:t>
      </w:r>
      <w:r w:rsidR="0014509A">
        <w:rPr>
          <w:rFonts w:ascii="Arial" w:hAnsi="Arial" w:cs="Arial"/>
          <w:sz w:val="23"/>
          <w:szCs w:val="23"/>
        </w:rPr>
        <w:t>affidato alla</w:t>
      </w:r>
      <w:r w:rsidR="00196590">
        <w:rPr>
          <w:rFonts w:ascii="Arial" w:hAnsi="Arial" w:cs="Arial"/>
          <w:sz w:val="23"/>
          <w:szCs w:val="23"/>
        </w:rPr>
        <w:t xml:space="preserve"> Soprintendenza</w:t>
      </w:r>
      <w:r w:rsidR="0084211D">
        <w:rPr>
          <w:rFonts w:ascii="Arial" w:hAnsi="Arial" w:cs="Arial"/>
          <w:sz w:val="23"/>
          <w:szCs w:val="23"/>
        </w:rPr>
        <w:t xml:space="preserve"> un ruolo </w:t>
      </w:r>
      <w:r w:rsidR="008665BC">
        <w:rPr>
          <w:rFonts w:ascii="Arial" w:hAnsi="Arial" w:cs="Arial"/>
          <w:sz w:val="23"/>
          <w:szCs w:val="23"/>
        </w:rPr>
        <w:t>cardine</w:t>
      </w:r>
      <w:r w:rsidR="0084211D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nella</w:t>
      </w:r>
      <w:r w:rsidR="0084211D">
        <w:rPr>
          <w:rFonts w:ascii="Arial" w:hAnsi="Arial" w:cs="Arial"/>
          <w:sz w:val="23"/>
          <w:szCs w:val="23"/>
        </w:rPr>
        <w:t xml:space="preserve"> costruzione di una nuova realtà fonte inesauribile di studi e approfondimenti per gli anni </w:t>
      </w:r>
      <w:r w:rsidR="0053136E">
        <w:rPr>
          <w:rFonts w:ascii="Arial" w:hAnsi="Arial" w:cs="Arial"/>
          <w:sz w:val="23"/>
          <w:szCs w:val="23"/>
        </w:rPr>
        <w:t xml:space="preserve">e generazioni a venire. </w:t>
      </w:r>
      <w:r w:rsidR="00117209">
        <w:rPr>
          <w:rFonts w:ascii="Arial" w:hAnsi="Arial" w:cs="Arial"/>
          <w:sz w:val="23"/>
          <w:szCs w:val="23"/>
        </w:rPr>
        <w:t xml:space="preserve">Elisabetta </w:t>
      </w:r>
      <w:proofErr w:type="spellStart"/>
      <w:r w:rsidR="00117209">
        <w:rPr>
          <w:rFonts w:ascii="Arial" w:hAnsi="Arial" w:cs="Arial"/>
          <w:sz w:val="23"/>
          <w:szCs w:val="23"/>
        </w:rPr>
        <w:t>Fontanari</w:t>
      </w:r>
      <w:proofErr w:type="spellEnd"/>
      <w:r w:rsidR="00117209">
        <w:rPr>
          <w:rFonts w:ascii="Arial" w:hAnsi="Arial" w:cs="Arial"/>
          <w:sz w:val="23"/>
          <w:szCs w:val="23"/>
        </w:rPr>
        <w:t xml:space="preserve"> è la funzionaria delegata dal Direttore per la gestione </w:t>
      </w:r>
      <w:r w:rsidR="00382284" w:rsidRPr="00382284">
        <w:rPr>
          <w:rFonts w:ascii="Arial" w:hAnsi="Arial" w:cs="Arial"/>
          <w:sz w:val="23"/>
          <w:szCs w:val="23"/>
        </w:rPr>
        <w:t xml:space="preserve">delle attività di censimento descrittivo preliminare del patrimonio, propedeutiche al riconoscimento di interesse culturale </w:t>
      </w:r>
      <w:r w:rsidR="00117209">
        <w:rPr>
          <w:rFonts w:ascii="Arial" w:hAnsi="Arial" w:cs="Arial"/>
          <w:sz w:val="23"/>
          <w:szCs w:val="23"/>
        </w:rPr>
        <w:t>del patrimonio documentario della Cassa Rurale Val di Non.</w:t>
      </w:r>
    </w:p>
    <w:p w:rsidR="00AC2621" w:rsidRDefault="00AC2621" w:rsidP="00A94E4A">
      <w:pPr>
        <w:spacing w:line="360" w:lineRule="auto"/>
        <w:jc w:val="both"/>
        <w:rPr>
          <w:rFonts w:ascii="Arial" w:hAnsi="Arial" w:cs="Arial"/>
          <w:sz w:val="23"/>
          <w:szCs w:val="23"/>
        </w:rPr>
      </w:pPr>
    </w:p>
    <w:p w:rsidR="008E3F6E" w:rsidRPr="00925396" w:rsidRDefault="00714A12" w:rsidP="00A94E4A">
      <w:pPr>
        <w:spacing w:line="360" w:lineRule="auto"/>
        <w:jc w:val="both"/>
        <w:rPr>
          <w:rFonts w:ascii="Arial" w:hAnsi="Arial" w:cs="Arial"/>
          <w:b/>
          <w:sz w:val="23"/>
          <w:szCs w:val="23"/>
        </w:rPr>
      </w:pPr>
      <w:r w:rsidRPr="00925396">
        <w:rPr>
          <w:rFonts w:ascii="Arial" w:hAnsi="Arial" w:cs="Arial"/>
          <w:b/>
          <w:sz w:val="23"/>
          <w:szCs w:val="23"/>
        </w:rPr>
        <w:t>Dichiarazioni:</w:t>
      </w:r>
    </w:p>
    <w:p w:rsidR="00714A12" w:rsidRDefault="00714A12" w:rsidP="00A94E4A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Dino Magnani – Presidente Fondazione Cassa Rurale Val di Non</w:t>
      </w:r>
    </w:p>
    <w:p w:rsidR="00714A12" w:rsidRDefault="00714A12" w:rsidP="00A94E4A">
      <w:pPr>
        <w:spacing w:line="360" w:lineRule="auto"/>
        <w:jc w:val="both"/>
        <w:rPr>
          <w:rFonts w:ascii="Arial" w:hAnsi="Arial" w:cs="Arial"/>
          <w:i/>
          <w:sz w:val="23"/>
          <w:szCs w:val="23"/>
        </w:rPr>
      </w:pPr>
      <w:r w:rsidRPr="00714A12">
        <w:rPr>
          <w:rFonts w:ascii="Arial" w:hAnsi="Arial" w:cs="Arial"/>
          <w:i/>
          <w:sz w:val="23"/>
          <w:szCs w:val="23"/>
        </w:rPr>
        <w:t xml:space="preserve">Il ruolo della Fondazione Cassa Rurale Val di Non sarà determinante per la gestione dei rapporti con la Soprintendenza in funzione della costruzione dell’Archivio Storico del </w:t>
      </w:r>
      <w:r w:rsidR="00E17362">
        <w:rPr>
          <w:rFonts w:ascii="Arial" w:hAnsi="Arial" w:cs="Arial"/>
          <w:i/>
          <w:sz w:val="23"/>
          <w:szCs w:val="23"/>
        </w:rPr>
        <w:t>C</w:t>
      </w:r>
      <w:r w:rsidRPr="00714A12">
        <w:rPr>
          <w:rFonts w:ascii="Arial" w:hAnsi="Arial" w:cs="Arial"/>
          <w:i/>
          <w:sz w:val="23"/>
          <w:szCs w:val="23"/>
        </w:rPr>
        <w:t>r</w:t>
      </w:r>
      <w:r>
        <w:rPr>
          <w:rFonts w:ascii="Arial" w:hAnsi="Arial" w:cs="Arial"/>
          <w:i/>
          <w:sz w:val="23"/>
          <w:szCs w:val="23"/>
        </w:rPr>
        <w:t xml:space="preserve">edito </w:t>
      </w:r>
      <w:r w:rsidR="00E17362">
        <w:rPr>
          <w:rFonts w:ascii="Arial" w:hAnsi="Arial" w:cs="Arial"/>
          <w:i/>
          <w:sz w:val="23"/>
          <w:szCs w:val="23"/>
        </w:rPr>
        <w:t>C</w:t>
      </w:r>
      <w:r w:rsidR="00925396">
        <w:rPr>
          <w:rFonts w:ascii="Arial" w:hAnsi="Arial" w:cs="Arial"/>
          <w:i/>
          <w:sz w:val="23"/>
          <w:szCs w:val="23"/>
        </w:rPr>
        <w:t>o</w:t>
      </w:r>
      <w:r w:rsidR="00E17362">
        <w:rPr>
          <w:rFonts w:ascii="Arial" w:hAnsi="Arial" w:cs="Arial"/>
          <w:i/>
          <w:sz w:val="23"/>
          <w:szCs w:val="23"/>
        </w:rPr>
        <w:t xml:space="preserve">operativo </w:t>
      </w:r>
      <w:proofErr w:type="spellStart"/>
      <w:r w:rsidR="00E17362">
        <w:rPr>
          <w:rFonts w:ascii="Arial" w:hAnsi="Arial" w:cs="Arial"/>
          <w:i/>
          <w:sz w:val="23"/>
          <w:szCs w:val="23"/>
        </w:rPr>
        <w:t>N</w:t>
      </w:r>
      <w:r>
        <w:rPr>
          <w:rFonts w:ascii="Arial" w:hAnsi="Arial" w:cs="Arial"/>
          <w:i/>
          <w:sz w:val="23"/>
          <w:szCs w:val="23"/>
        </w:rPr>
        <w:t>oneso</w:t>
      </w:r>
      <w:proofErr w:type="spellEnd"/>
      <w:r>
        <w:rPr>
          <w:rFonts w:ascii="Arial" w:hAnsi="Arial" w:cs="Arial"/>
          <w:i/>
          <w:sz w:val="23"/>
          <w:szCs w:val="23"/>
        </w:rPr>
        <w:t xml:space="preserve"> e per la realizzazione </w:t>
      </w:r>
      <w:r w:rsidR="00925396">
        <w:rPr>
          <w:rFonts w:ascii="Arial" w:hAnsi="Arial" w:cs="Arial"/>
          <w:i/>
          <w:sz w:val="23"/>
          <w:szCs w:val="23"/>
        </w:rPr>
        <w:t>di uno</w:t>
      </w:r>
      <w:r w:rsidRPr="00714A12">
        <w:rPr>
          <w:rFonts w:ascii="Arial" w:hAnsi="Arial" w:cs="Arial"/>
          <w:i/>
          <w:sz w:val="23"/>
          <w:szCs w:val="23"/>
        </w:rPr>
        <w:t xml:space="preserve"> spazio che restituirà p</w:t>
      </w:r>
      <w:r w:rsidR="00925396">
        <w:rPr>
          <w:rFonts w:ascii="Arial" w:hAnsi="Arial" w:cs="Arial"/>
          <w:i/>
          <w:sz w:val="23"/>
          <w:szCs w:val="23"/>
        </w:rPr>
        <w:t>arte delle informazioni raccolte</w:t>
      </w:r>
      <w:r w:rsidRPr="00714A12">
        <w:rPr>
          <w:rFonts w:ascii="Arial" w:hAnsi="Arial" w:cs="Arial"/>
          <w:i/>
          <w:sz w:val="23"/>
          <w:szCs w:val="23"/>
        </w:rPr>
        <w:t>.</w:t>
      </w:r>
      <w:r>
        <w:rPr>
          <w:rFonts w:ascii="Arial" w:hAnsi="Arial" w:cs="Arial"/>
          <w:i/>
          <w:sz w:val="23"/>
          <w:szCs w:val="23"/>
        </w:rPr>
        <w:t xml:space="preserve"> Un </w:t>
      </w:r>
      <w:r w:rsidR="00925396">
        <w:rPr>
          <w:rFonts w:ascii="Arial" w:hAnsi="Arial" w:cs="Arial"/>
          <w:i/>
          <w:sz w:val="23"/>
          <w:szCs w:val="23"/>
        </w:rPr>
        <w:t>spazio</w:t>
      </w:r>
      <w:r>
        <w:rPr>
          <w:rFonts w:ascii="Arial" w:hAnsi="Arial" w:cs="Arial"/>
          <w:i/>
          <w:sz w:val="23"/>
          <w:szCs w:val="23"/>
        </w:rPr>
        <w:t xml:space="preserve"> interattivo pensato per raccontare delle storie desunte dallo studio dei documenti inventariati, riordinati e conservati a Denno. </w:t>
      </w:r>
      <w:r w:rsidR="00BD3983">
        <w:rPr>
          <w:rFonts w:ascii="Arial" w:hAnsi="Arial" w:cs="Arial"/>
          <w:i/>
          <w:sz w:val="23"/>
          <w:szCs w:val="23"/>
        </w:rPr>
        <w:t xml:space="preserve">Un museo aperto, interattivo e dinamico. </w:t>
      </w:r>
      <w:r>
        <w:rPr>
          <w:rFonts w:ascii="Arial" w:hAnsi="Arial" w:cs="Arial"/>
          <w:i/>
          <w:sz w:val="23"/>
          <w:szCs w:val="23"/>
        </w:rPr>
        <w:t>Un percorso di riscoperta di alcune pa</w:t>
      </w:r>
      <w:r w:rsidR="00925396">
        <w:rPr>
          <w:rFonts w:ascii="Arial" w:hAnsi="Arial" w:cs="Arial"/>
          <w:i/>
          <w:sz w:val="23"/>
          <w:szCs w:val="23"/>
        </w:rPr>
        <w:t>gine di storia della Val di Non ancora inesplorate. Negli anni la Fondazione percorrerà delle linee di valorizzazione di questo patrimonio attraverso, ad esempio, la messa a disposizione di assegni</w:t>
      </w:r>
      <w:r w:rsidR="00BD3983">
        <w:rPr>
          <w:rFonts w:ascii="Arial" w:hAnsi="Arial" w:cs="Arial"/>
          <w:i/>
          <w:sz w:val="23"/>
          <w:szCs w:val="23"/>
        </w:rPr>
        <w:t xml:space="preserve"> di ricerca e premi allo st</w:t>
      </w:r>
      <w:r w:rsidR="0014509A">
        <w:rPr>
          <w:rFonts w:ascii="Arial" w:hAnsi="Arial" w:cs="Arial"/>
          <w:i/>
          <w:sz w:val="23"/>
          <w:szCs w:val="23"/>
        </w:rPr>
        <w:t xml:space="preserve">udio per il proseguimento delle </w:t>
      </w:r>
      <w:r w:rsidR="00426A75">
        <w:rPr>
          <w:rFonts w:ascii="Arial" w:hAnsi="Arial" w:cs="Arial"/>
          <w:i/>
          <w:sz w:val="23"/>
          <w:szCs w:val="23"/>
        </w:rPr>
        <w:t>indagini</w:t>
      </w:r>
      <w:r w:rsidR="00BD3983">
        <w:rPr>
          <w:rFonts w:ascii="Arial" w:hAnsi="Arial" w:cs="Arial"/>
          <w:i/>
          <w:sz w:val="23"/>
          <w:szCs w:val="23"/>
        </w:rPr>
        <w:t xml:space="preserve">. L’impegno della Fondazione sarà </w:t>
      </w:r>
      <w:r w:rsidR="0014509A">
        <w:rPr>
          <w:rFonts w:ascii="Arial" w:hAnsi="Arial" w:cs="Arial"/>
          <w:i/>
          <w:sz w:val="23"/>
          <w:szCs w:val="23"/>
        </w:rPr>
        <w:t xml:space="preserve">quello di </w:t>
      </w:r>
      <w:r w:rsidR="00BD3983">
        <w:rPr>
          <w:rFonts w:ascii="Arial" w:hAnsi="Arial" w:cs="Arial"/>
          <w:i/>
          <w:sz w:val="23"/>
          <w:szCs w:val="23"/>
        </w:rPr>
        <w:t>veicolare attraverso svariati</w:t>
      </w:r>
      <w:r w:rsidR="00BD3983" w:rsidRPr="00BD3983">
        <w:rPr>
          <w:rFonts w:ascii="Arial" w:hAnsi="Arial" w:cs="Arial"/>
          <w:i/>
          <w:sz w:val="23"/>
          <w:szCs w:val="23"/>
        </w:rPr>
        <w:t xml:space="preserve"> canali di comunicazione nonché forme artistiche ed espressive disponibili,</w:t>
      </w:r>
      <w:r w:rsidR="00BD3983">
        <w:rPr>
          <w:rFonts w:ascii="Arial" w:hAnsi="Arial" w:cs="Arial"/>
          <w:i/>
          <w:sz w:val="23"/>
          <w:szCs w:val="23"/>
        </w:rPr>
        <w:t xml:space="preserve"> il patrimonio documentario conservato</w:t>
      </w:r>
      <w:r w:rsidR="00BD3983" w:rsidRPr="00BD3983">
        <w:rPr>
          <w:rFonts w:ascii="Arial" w:hAnsi="Arial" w:cs="Arial"/>
          <w:i/>
          <w:sz w:val="23"/>
          <w:szCs w:val="23"/>
        </w:rPr>
        <w:t xml:space="preserve"> rivolgendosi ai diversi segmenti di pubblico secondo modalità differenziate creando esperienza </w:t>
      </w:r>
      <w:r w:rsidR="00BD3983">
        <w:rPr>
          <w:rFonts w:ascii="Arial" w:hAnsi="Arial" w:cs="Arial"/>
          <w:i/>
          <w:sz w:val="23"/>
          <w:szCs w:val="23"/>
        </w:rPr>
        <w:t>e occasioni di conoscenza e apprendimento</w:t>
      </w:r>
      <w:r w:rsidR="00BD3983" w:rsidRPr="00BD3983">
        <w:rPr>
          <w:rFonts w:ascii="Arial" w:hAnsi="Arial" w:cs="Arial"/>
          <w:i/>
          <w:sz w:val="23"/>
          <w:szCs w:val="23"/>
        </w:rPr>
        <w:t>.</w:t>
      </w:r>
      <w:r w:rsidR="00925396">
        <w:rPr>
          <w:rFonts w:ascii="Arial" w:hAnsi="Arial" w:cs="Arial"/>
          <w:i/>
          <w:sz w:val="23"/>
          <w:szCs w:val="23"/>
        </w:rPr>
        <w:t xml:space="preserve"> </w:t>
      </w:r>
    </w:p>
    <w:p w:rsidR="00E05D95" w:rsidRDefault="00E05D95" w:rsidP="00A94E4A">
      <w:pPr>
        <w:spacing w:line="360" w:lineRule="auto"/>
        <w:jc w:val="both"/>
        <w:rPr>
          <w:rFonts w:ascii="Arial" w:hAnsi="Arial" w:cs="Arial"/>
          <w:i/>
          <w:sz w:val="23"/>
          <w:szCs w:val="23"/>
        </w:rPr>
      </w:pPr>
    </w:p>
    <w:p w:rsidR="00BD3983" w:rsidRDefault="00BD3983" w:rsidP="00BD3983">
      <w:pPr>
        <w:spacing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Silvio Mucchi – Presidente Cassa Rurale Val di Non</w:t>
      </w:r>
    </w:p>
    <w:p w:rsidR="007C11F8" w:rsidRPr="007C11F8" w:rsidRDefault="007C11F8" w:rsidP="007C11F8">
      <w:pPr>
        <w:spacing w:line="360" w:lineRule="auto"/>
        <w:jc w:val="both"/>
        <w:rPr>
          <w:rFonts w:ascii="Arial" w:hAnsi="Arial" w:cs="Arial"/>
          <w:i/>
          <w:sz w:val="23"/>
          <w:szCs w:val="23"/>
        </w:rPr>
      </w:pPr>
      <w:r w:rsidRPr="007C11F8">
        <w:rPr>
          <w:rFonts w:ascii="Arial" w:hAnsi="Arial" w:cs="Arial"/>
          <w:i/>
          <w:sz w:val="23"/>
          <w:szCs w:val="23"/>
        </w:rPr>
        <w:t>Conoscere il passato per affrontare meglio il presente e il futuro, su questo concetto si basa l’iniziativa fortemente voluta dal CDA di Cassa Rurale Val di Non.</w:t>
      </w:r>
    </w:p>
    <w:p w:rsidR="00777B67" w:rsidRDefault="007C11F8" w:rsidP="007C11F8">
      <w:pPr>
        <w:spacing w:line="360" w:lineRule="auto"/>
        <w:jc w:val="both"/>
        <w:rPr>
          <w:rFonts w:ascii="Arial" w:hAnsi="Arial" w:cs="Arial"/>
          <w:i/>
          <w:sz w:val="23"/>
          <w:szCs w:val="23"/>
        </w:rPr>
      </w:pPr>
      <w:r w:rsidRPr="007C11F8">
        <w:rPr>
          <w:rFonts w:ascii="Arial" w:hAnsi="Arial" w:cs="Arial"/>
          <w:i/>
          <w:sz w:val="23"/>
          <w:szCs w:val="23"/>
        </w:rPr>
        <w:t>Creare un archivio storico del credito cooperativo di valle è dare un’opportunità di conoscenza.</w:t>
      </w:r>
      <w:r w:rsidR="00777B67">
        <w:rPr>
          <w:rFonts w:ascii="Arial" w:hAnsi="Arial" w:cs="Arial"/>
          <w:i/>
          <w:sz w:val="23"/>
          <w:szCs w:val="23"/>
        </w:rPr>
        <w:t xml:space="preserve"> </w:t>
      </w:r>
    </w:p>
    <w:p w:rsidR="007C11F8" w:rsidRPr="007C11F8" w:rsidRDefault="007C11F8" w:rsidP="007C11F8">
      <w:pPr>
        <w:spacing w:line="360" w:lineRule="auto"/>
        <w:jc w:val="both"/>
        <w:rPr>
          <w:rFonts w:ascii="Arial" w:hAnsi="Arial" w:cs="Arial"/>
          <w:i/>
          <w:sz w:val="23"/>
          <w:szCs w:val="23"/>
        </w:rPr>
      </w:pPr>
      <w:bookmarkStart w:id="0" w:name="_GoBack"/>
      <w:bookmarkEnd w:id="0"/>
      <w:r w:rsidRPr="007C11F8">
        <w:rPr>
          <w:rFonts w:ascii="Arial" w:hAnsi="Arial" w:cs="Arial"/>
          <w:i/>
          <w:sz w:val="23"/>
          <w:szCs w:val="23"/>
        </w:rPr>
        <w:t>Tanti documenti, dagli statuti a quelli più operativi, sono fondamentali per inquadrare epoche, culture, abitudini ma soprattutto l’evoluzione dell’economia di Valle.</w:t>
      </w:r>
    </w:p>
    <w:p w:rsidR="007C11F8" w:rsidRPr="007C11F8" w:rsidRDefault="007C11F8" w:rsidP="007C11F8">
      <w:pPr>
        <w:spacing w:line="360" w:lineRule="auto"/>
        <w:jc w:val="both"/>
        <w:rPr>
          <w:rFonts w:ascii="Arial" w:hAnsi="Arial" w:cs="Arial"/>
          <w:i/>
          <w:sz w:val="23"/>
          <w:szCs w:val="23"/>
        </w:rPr>
      </w:pPr>
      <w:r w:rsidRPr="007C11F8">
        <w:rPr>
          <w:rFonts w:ascii="Arial" w:hAnsi="Arial" w:cs="Arial"/>
          <w:i/>
          <w:sz w:val="23"/>
          <w:szCs w:val="23"/>
        </w:rPr>
        <w:t>Non potevano rimanere in polverosi scaffali</w:t>
      </w:r>
      <w:r w:rsidR="00656B66">
        <w:rPr>
          <w:rFonts w:ascii="Arial" w:hAnsi="Arial" w:cs="Arial"/>
          <w:i/>
          <w:sz w:val="23"/>
          <w:szCs w:val="23"/>
        </w:rPr>
        <w:t xml:space="preserve"> ma andavano rivalutati affinché</w:t>
      </w:r>
      <w:r w:rsidRPr="007C11F8">
        <w:rPr>
          <w:rFonts w:ascii="Arial" w:hAnsi="Arial" w:cs="Arial"/>
          <w:i/>
          <w:sz w:val="23"/>
          <w:szCs w:val="23"/>
        </w:rPr>
        <w:t xml:space="preserve"> sia agevolata la consultazione.</w:t>
      </w:r>
    </w:p>
    <w:p w:rsidR="007C11F8" w:rsidRPr="007C11F8" w:rsidRDefault="007C11F8" w:rsidP="007C11F8">
      <w:pPr>
        <w:spacing w:line="360" w:lineRule="auto"/>
        <w:jc w:val="both"/>
        <w:rPr>
          <w:rFonts w:ascii="Arial" w:hAnsi="Arial" w:cs="Arial"/>
          <w:i/>
          <w:sz w:val="23"/>
          <w:szCs w:val="23"/>
        </w:rPr>
      </w:pPr>
      <w:r w:rsidRPr="007C11F8">
        <w:rPr>
          <w:rFonts w:ascii="Arial" w:hAnsi="Arial" w:cs="Arial"/>
          <w:i/>
          <w:sz w:val="23"/>
          <w:szCs w:val="23"/>
        </w:rPr>
        <w:t>Ciò andrà a beneficio delle nuove generazioni che conoscendo le esperienze del passato potranno meglio indirizzare le proprie.</w:t>
      </w:r>
    </w:p>
    <w:p w:rsidR="007C11F8" w:rsidRPr="007C11F8" w:rsidRDefault="007C11F8" w:rsidP="007C11F8">
      <w:pPr>
        <w:spacing w:line="360" w:lineRule="auto"/>
        <w:jc w:val="both"/>
        <w:rPr>
          <w:rFonts w:ascii="Arial" w:hAnsi="Arial" w:cs="Arial"/>
          <w:i/>
          <w:sz w:val="23"/>
          <w:szCs w:val="23"/>
        </w:rPr>
      </w:pPr>
      <w:r w:rsidRPr="007C11F8">
        <w:rPr>
          <w:rFonts w:ascii="Arial" w:hAnsi="Arial" w:cs="Arial"/>
          <w:i/>
          <w:sz w:val="23"/>
          <w:szCs w:val="23"/>
        </w:rPr>
        <w:t>La ciclicità dei fatti, consueta in economia, può essere se nota, usata per progettare meglio in prospettiva.</w:t>
      </w:r>
    </w:p>
    <w:p w:rsidR="007C11F8" w:rsidRPr="007C11F8" w:rsidRDefault="007C11F8" w:rsidP="007C11F8">
      <w:pPr>
        <w:spacing w:line="360" w:lineRule="auto"/>
        <w:jc w:val="both"/>
        <w:rPr>
          <w:rFonts w:ascii="Arial" w:hAnsi="Arial" w:cs="Arial"/>
          <w:i/>
          <w:sz w:val="23"/>
          <w:szCs w:val="23"/>
        </w:rPr>
      </w:pPr>
      <w:r w:rsidRPr="007C11F8">
        <w:rPr>
          <w:rFonts w:ascii="Arial" w:hAnsi="Arial" w:cs="Arial"/>
          <w:i/>
          <w:sz w:val="23"/>
          <w:szCs w:val="23"/>
        </w:rPr>
        <w:lastRenderedPageBreak/>
        <w:t xml:space="preserve">Una giusta ambientazione, a Denno in quella che sarà la Casa del Socio, acconsentirà la moderna ed organizzata fruizione, unitamente a tante altre iniziative, nel tempo, pensate per valorizzare la figura, oggi più che mai da salvaguardare, il Socio. </w:t>
      </w:r>
    </w:p>
    <w:p w:rsidR="00BD3983" w:rsidRDefault="00BD3983" w:rsidP="00A94E4A">
      <w:pPr>
        <w:spacing w:line="360" w:lineRule="auto"/>
        <w:jc w:val="both"/>
        <w:rPr>
          <w:rFonts w:ascii="Arial" w:hAnsi="Arial" w:cs="Arial"/>
          <w:i/>
          <w:sz w:val="23"/>
          <w:szCs w:val="23"/>
        </w:rPr>
      </w:pPr>
    </w:p>
    <w:p w:rsidR="00C949C6" w:rsidRDefault="00C949C6" w:rsidP="0057461D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</w:p>
    <w:p w:rsidR="00925396" w:rsidRDefault="00925396" w:rsidP="0057461D">
      <w:pPr>
        <w:spacing w:after="0" w:line="360" w:lineRule="auto"/>
        <w:jc w:val="both"/>
        <w:rPr>
          <w:rFonts w:ascii="Arial" w:hAnsi="Arial" w:cs="Arial"/>
          <w:sz w:val="23"/>
          <w:szCs w:val="23"/>
        </w:rPr>
      </w:pPr>
    </w:p>
    <w:sectPr w:rsidR="00925396" w:rsidSect="00C20BEC">
      <w:headerReference w:type="default" r:id="rId8"/>
      <w:footerReference w:type="even" r:id="rId9"/>
      <w:pgSz w:w="11906" w:h="16838"/>
      <w:pgMar w:top="2268" w:right="1134" w:bottom="1701" w:left="1701" w:header="340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F0D" w:rsidRDefault="00CE4F0D" w:rsidP="00703873">
      <w:pPr>
        <w:spacing w:after="0" w:line="240" w:lineRule="auto"/>
      </w:pPr>
      <w:r>
        <w:separator/>
      </w:r>
    </w:p>
  </w:endnote>
  <w:endnote w:type="continuationSeparator" w:id="0">
    <w:p w:rsidR="00CE4F0D" w:rsidRDefault="00CE4F0D" w:rsidP="00703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B46" w:rsidRDefault="006C2B46" w:rsidP="006C2B46">
    <w:pPr>
      <w:pStyle w:val="Pidipagina"/>
      <w:spacing w:line="288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F0D" w:rsidRDefault="00CE4F0D" w:rsidP="00703873">
      <w:pPr>
        <w:spacing w:after="0" w:line="240" w:lineRule="auto"/>
      </w:pPr>
      <w:r>
        <w:separator/>
      </w:r>
    </w:p>
  </w:footnote>
  <w:footnote w:type="continuationSeparator" w:id="0">
    <w:p w:rsidR="00CE4F0D" w:rsidRDefault="00CE4F0D" w:rsidP="00703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4B3" w:rsidRPr="008B60A6" w:rsidRDefault="005617F6" w:rsidP="008B60A6">
    <w:pPr>
      <w:pStyle w:val="Pidipagina"/>
      <w:spacing w:line="288" w:lineRule="auto"/>
      <w:ind w:right="-567"/>
      <w:mirrorIndents/>
    </w:pPr>
    <w:r w:rsidRPr="00703873">
      <w:rPr>
        <w:noProof/>
        <w:lang w:eastAsia="it-IT"/>
      </w:rPr>
      <w:drawing>
        <wp:anchor distT="0" distB="0" distL="114300" distR="114300" simplePos="0" relativeHeight="251659264" behindDoc="1" locked="1" layoutInCell="1" allowOverlap="1" wp14:anchorId="2238B6F3" wp14:editId="74CF3BAD">
          <wp:simplePos x="0" y="0"/>
          <wp:positionH relativeFrom="page">
            <wp:posOffset>540385</wp:posOffset>
          </wp:positionH>
          <wp:positionV relativeFrom="page">
            <wp:posOffset>547370</wp:posOffset>
          </wp:positionV>
          <wp:extent cx="2286000" cy="561600"/>
          <wp:effectExtent l="0" t="0" r="0" b="0"/>
          <wp:wrapNone/>
          <wp:docPr id="4" name="Immagine 4" descr="C:\Users\Pancheri\Desktop\Senza titol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ncheri\Desktop\Senza titolo-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2"/>
                  <a:stretch/>
                </pic:blipFill>
                <pic:spPr bwMode="auto">
                  <a:xfrm>
                    <a:off x="0" y="0"/>
                    <a:ext cx="2286000" cy="56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14B3" w:rsidRPr="006C2B46">
      <w:rPr>
        <w:b/>
        <w:noProof/>
        <w:color w:val="C9D022"/>
        <w:sz w:val="18"/>
        <w:lang w:eastAsia="it-IT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D314CEA" wp14:editId="77608A97">
              <wp:simplePos x="0" y="0"/>
              <wp:positionH relativeFrom="page">
                <wp:posOffset>540385</wp:posOffset>
              </wp:positionH>
              <wp:positionV relativeFrom="page">
                <wp:posOffset>1141095</wp:posOffset>
              </wp:positionV>
              <wp:extent cx="6300000" cy="0"/>
              <wp:effectExtent l="0" t="0" r="24765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FCB05D" id="Connettore 1 3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2.55pt,89.85pt" to="538.6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" strokecolor="black [3213]">
              <v:stroke joinstyle="miter"/>
              <w10:wrap anchorx="page" anchory="page"/>
            </v:line>
          </w:pict>
        </mc:Fallback>
      </mc:AlternateContent>
    </w:r>
  </w:p>
  <w:p w:rsidR="00703873" w:rsidRDefault="004A64DD" w:rsidP="006C2B46">
    <w:pPr>
      <w:pStyle w:val="Intestazione"/>
      <w:spacing w:line="288" w:lineRule="auto"/>
    </w:pPr>
    <w:r>
      <w:rPr>
        <w:rFonts w:ascii="Roboto Light" w:hAnsi="Roboto Light"/>
        <w:noProof/>
        <w:lang w:eastAsia="it-IT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29373939" wp14:editId="469B0B29">
              <wp:simplePos x="0" y="0"/>
              <wp:positionH relativeFrom="page">
                <wp:posOffset>641453</wp:posOffset>
              </wp:positionH>
              <wp:positionV relativeFrom="page">
                <wp:posOffset>1204595</wp:posOffset>
              </wp:positionV>
              <wp:extent cx="280800" cy="9086212"/>
              <wp:effectExtent l="0" t="0" r="5080" b="1270"/>
              <wp:wrapNone/>
              <wp:docPr id="6" name="Gruppo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0800" cy="9086212"/>
                        <a:chOff x="0" y="0"/>
                        <a:chExt cx="280800" cy="9086212"/>
                      </a:xfrm>
                    </wpg:grpSpPr>
                    <wps:wsp>
                      <wps:cNvPr id="7" name="Casella di testo 2"/>
                      <wps:cNvSpPr txBox="1">
                        <a:spLocks noChangeArrowheads="1"/>
                      </wps:cNvSpPr>
                      <wps:spPr bwMode="auto">
                        <a:xfrm rot="16200000">
                          <a:off x="-4001400" y="4804012"/>
                          <a:ext cx="8283600" cy="28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64DD" w:rsidRDefault="004A64DD" w:rsidP="004A64DD">
                            <w:r w:rsidRPr="00504820">
                              <w:rPr>
                                <w:rFonts w:ascii="Roboto Light" w:hAnsi="Roboto Light"/>
                                <w:noProof/>
                                <w:sz w:val="16"/>
                                <w:szCs w:val="14"/>
                                <w:lang w:eastAsia="it-IT"/>
                              </w:rPr>
                              <w:t>CF 92023710228</w:t>
                            </w:r>
                            <w:r>
                              <w:rPr>
                                <w:rFonts w:ascii="Roboto Light" w:hAnsi="Roboto Light"/>
                                <w:noProof/>
                                <w:sz w:val="16"/>
                                <w:szCs w:val="14"/>
                                <w:lang w:eastAsia="it-IT"/>
                              </w:rPr>
                              <w:t xml:space="preserve">   </w:t>
                            </w:r>
                            <w:r w:rsidRPr="00504820">
                              <w:rPr>
                                <w:rFonts w:ascii="Roboto Light" w:hAnsi="Roboto Light"/>
                                <w:noProof/>
                                <w:sz w:val="16"/>
                                <w:szCs w:val="14"/>
                                <w:lang w:eastAsia="it-IT"/>
                              </w:rPr>
                              <w:t>38012 Predaia – fraz. Taio (TN) Piazza San Vittore, 3</w:t>
                            </w:r>
                            <w:r>
                              <w:rPr>
                                <w:rFonts w:ascii="Roboto Light" w:hAnsi="Roboto Light"/>
                                <w:noProof/>
                                <w:sz w:val="16"/>
                                <w:szCs w:val="14"/>
                                <w:lang w:eastAsia="it-IT"/>
                              </w:rPr>
                              <w:t xml:space="preserve">   </w:t>
                            </w:r>
                            <w:r w:rsidRPr="00504820">
                              <w:rPr>
                                <w:rFonts w:ascii="Roboto Light" w:hAnsi="Roboto Light"/>
                                <w:noProof/>
                                <w:sz w:val="16"/>
                                <w:szCs w:val="14"/>
                                <w:lang w:eastAsia="it-IT"/>
                              </w:rPr>
                              <w:t>tel.</w:t>
                            </w:r>
                            <w:r w:rsidR="003F6382">
                              <w:rPr>
                                <w:rFonts w:ascii="Roboto Light" w:hAnsi="Roboto Light"/>
                                <w:noProof/>
                                <w:sz w:val="16"/>
                                <w:szCs w:val="14"/>
                                <w:lang w:eastAsia="it-IT"/>
                              </w:rPr>
                              <w:t xml:space="preserve"> 0463.402820</w:t>
                            </w:r>
                            <w:r>
                              <w:rPr>
                                <w:rFonts w:ascii="Roboto Light" w:hAnsi="Roboto Light"/>
                                <w:noProof/>
                                <w:sz w:val="16"/>
                                <w:szCs w:val="14"/>
                                <w:lang w:eastAsia="it-IT"/>
                              </w:rPr>
                              <w:t xml:space="preserve">   fax 0463.</w:t>
                            </w:r>
                            <w:r w:rsidR="003F6382">
                              <w:rPr>
                                <w:rFonts w:ascii="Roboto Light" w:hAnsi="Roboto Light"/>
                                <w:noProof/>
                                <w:sz w:val="16"/>
                                <w:szCs w:val="14"/>
                                <w:lang w:eastAsia="it-IT"/>
                              </w:rPr>
                              <w:t>402999</w:t>
                            </w:r>
                            <w:r>
                              <w:rPr>
                                <w:rFonts w:ascii="Roboto Light" w:hAnsi="Roboto Light"/>
                                <w:noProof/>
                                <w:sz w:val="16"/>
                                <w:szCs w:val="14"/>
                                <w:lang w:eastAsia="it-IT"/>
                              </w:rPr>
                              <w:t xml:space="preserve">   </w:t>
                            </w:r>
                            <w:r w:rsidRPr="00CD649D">
                              <w:rPr>
                                <w:rFonts w:ascii="Roboto Light" w:hAnsi="Roboto Light"/>
                                <w:b/>
                                <w:noProof/>
                                <w:sz w:val="16"/>
                                <w:szCs w:val="14"/>
                                <w:lang w:eastAsia="it-IT"/>
                              </w:rPr>
                              <w:t>fondazione@crvaldinon.it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8" name="Rettangolo 8"/>
                      <wps:cNvSpPr/>
                      <wps:spPr>
                        <a:xfrm>
                          <a:off x="65633" y="0"/>
                          <a:ext cx="79200" cy="2844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4C892C"/>
                            </a:gs>
                            <a:gs pos="50000">
                              <a:srgbClr val="4C892C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C892C">
                                <a:tint val="23500"/>
                                <a:satMod val="160000"/>
                                <a:alpha val="9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373939" id="Gruppo 6" o:spid="_x0000_s1026" style="position:absolute;margin-left:50.5pt;margin-top:94.85pt;width:22.1pt;height:715.45pt;z-index:251677696;mso-position-horizontal-relative:page;mso-position-vertical-relative:page;mso-width-relative:margin;mso-height-relative:margin" coordsize="2808,90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left:-40014;top:48040;width:82836;height:280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" stroked="f">
                <v:textbox>
                  <w:txbxContent>
                    <w:p w:rsidR="004A64DD" w:rsidRDefault="004A64DD" w:rsidP="004A64DD">
                      <w:r w:rsidRPr="00504820">
                        <w:rPr>
                          <w:rFonts w:ascii="Roboto Light" w:hAnsi="Roboto Light"/>
                          <w:noProof/>
                          <w:sz w:val="16"/>
                          <w:szCs w:val="14"/>
                          <w:lang w:eastAsia="it-IT"/>
                        </w:rPr>
                        <w:t>CF 92023710228</w:t>
                      </w:r>
                      <w:r>
                        <w:rPr>
                          <w:rFonts w:ascii="Roboto Light" w:hAnsi="Roboto Light"/>
                          <w:noProof/>
                          <w:sz w:val="16"/>
                          <w:szCs w:val="14"/>
                          <w:lang w:eastAsia="it-IT"/>
                        </w:rPr>
                        <w:t xml:space="preserve">   </w:t>
                      </w:r>
                      <w:r w:rsidRPr="00504820">
                        <w:rPr>
                          <w:rFonts w:ascii="Roboto Light" w:hAnsi="Roboto Light"/>
                          <w:noProof/>
                          <w:sz w:val="16"/>
                          <w:szCs w:val="14"/>
                          <w:lang w:eastAsia="it-IT"/>
                        </w:rPr>
                        <w:t>38012 Predaia – fraz. Taio (TN) Piazza San Vittore, 3</w:t>
                      </w:r>
                      <w:r>
                        <w:rPr>
                          <w:rFonts w:ascii="Roboto Light" w:hAnsi="Roboto Light"/>
                          <w:noProof/>
                          <w:sz w:val="16"/>
                          <w:szCs w:val="14"/>
                          <w:lang w:eastAsia="it-IT"/>
                        </w:rPr>
                        <w:t xml:space="preserve">   </w:t>
                      </w:r>
                      <w:r w:rsidRPr="00504820">
                        <w:rPr>
                          <w:rFonts w:ascii="Roboto Light" w:hAnsi="Roboto Light"/>
                          <w:noProof/>
                          <w:sz w:val="16"/>
                          <w:szCs w:val="14"/>
                          <w:lang w:eastAsia="it-IT"/>
                        </w:rPr>
                        <w:t>tel.</w:t>
                      </w:r>
                      <w:r w:rsidR="003F6382">
                        <w:rPr>
                          <w:rFonts w:ascii="Roboto Light" w:hAnsi="Roboto Light"/>
                          <w:noProof/>
                          <w:sz w:val="16"/>
                          <w:szCs w:val="14"/>
                          <w:lang w:eastAsia="it-IT"/>
                        </w:rPr>
                        <w:t xml:space="preserve"> 0463.402820</w:t>
                      </w:r>
                      <w:r>
                        <w:rPr>
                          <w:rFonts w:ascii="Roboto Light" w:hAnsi="Roboto Light"/>
                          <w:noProof/>
                          <w:sz w:val="16"/>
                          <w:szCs w:val="14"/>
                          <w:lang w:eastAsia="it-IT"/>
                        </w:rPr>
                        <w:t xml:space="preserve">   fax 0463.</w:t>
                      </w:r>
                      <w:r w:rsidR="003F6382">
                        <w:rPr>
                          <w:rFonts w:ascii="Roboto Light" w:hAnsi="Roboto Light"/>
                          <w:noProof/>
                          <w:sz w:val="16"/>
                          <w:szCs w:val="14"/>
                          <w:lang w:eastAsia="it-IT"/>
                        </w:rPr>
                        <w:t>402999</w:t>
                      </w:r>
                      <w:r>
                        <w:rPr>
                          <w:rFonts w:ascii="Roboto Light" w:hAnsi="Roboto Light"/>
                          <w:noProof/>
                          <w:sz w:val="16"/>
                          <w:szCs w:val="14"/>
                          <w:lang w:eastAsia="it-IT"/>
                        </w:rPr>
                        <w:t xml:space="preserve">   </w:t>
                      </w:r>
                      <w:r w:rsidRPr="00CD649D">
                        <w:rPr>
                          <w:rFonts w:ascii="Roboto Light" w:hAnsi="Roboto Light"/>
                          <w:b/>
                          <w:noProof/>
                          <w:sz w:val="16"/>
                          <w:szCs w:val="14"/>
                          <w:lang w:eastAsia="it-IT"/>
                        </w:rPr>
                        <w:t>fondazione@crvaldinon.it</w:t>
                      </w:r>
                    </w:p>
                  </w:txbxContent>
                </v:textbox>
              </v:shape>
              <v:rect id="Rettangolo 8" o:spid="_x0000_s1028" style="position:absolute;left:656;width:792;height:28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" fillcolor="#4c892c" stroked="f" strokeweight="1pt">
                <v:fill opacity="58982f" color2="#e4ece1" rotate="t" colors="0 #4c892c;.5 #c7dac2;1 #e4ece1" focus="100%" type="gradien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02254"/>
    <w:multiLevelType w:val="multilevel"/>
    <w:tmpl w:val="02E44A06"/>
    <w:styleLink w:val="sergiopancheri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73"/>
    <w:rsid w:val="00013D4C"/>
    <w:rsid w:val="000225F6"/>
    <w:rsid w:val="00025FC2"/>
    <w:rsid w:val="00032794"/>
    <w:rsid w:val="00083BAF"/>
    <w:rsid w:val="00087963"/>
    <w:rsid w:val="000E40EB"/>
    <w:rsid w:val="000E5C63"/>
    <w:rsid w:val="000F395D"/>
    <w:rsid w:val="001015F8"/>
    <w:rsid w:val="00117209"/>
    <w:rsid w:val="00120FA4"/>
    <w:rsid w:val="0014509A"/>
    <w:rsid w:val="001649D0"/>
    <w:rsid w:val="001705D3"/>
    <w:rsid w:val="00193BE1"/>
    <w:rsid w:val="00196590"/>
    <w:rsid w:val="001A0555"/>
    <w:rsid w:val="001A597E"/>
    <w:rsid w:val="001B1CB6"/>
    <w:rsid w:val="00214B8D"/>
    <w:rsid w:val="002362D5"/>
    <w:rsid w:val="00246D8A"/>
    <w:rsid w:val="002F3B6F"/>
    <w:rsid w:val="00306E4F"/>
    <w:rsid w:val="0033066F"/>
    <w:rsid w:val="00346401"/>
    <w:rsid w:val="0035248C"/>
    <w:rsid w:val="00353C00"/>
    <w:rsid w:val="003675FE"/>
    <w:rsid w:val="00382284"/>
    <w:rsid w:val="00393A2D"/>
    <w:rsid w:val="003A6587"/>
    <w:rsid w:val="003B6C08"/>
    <w:rsid w:val="003F6382"/>
    <w:rsid w:val="00426665"/>
    <w:rsid w:val="00426A75"/>
    <w:rsid w:val="004312FB"/>
    <w:rsid w:val="00431C34"/>
    <w:rsid w:val="004604F8"/>
    <w:rsid w:val="004774E7"/>
    <w:rsid w:val="00480776"/>
    <w:rsid w:val="0049167E"/>
    <w:rsid w:val="004A64DD"/>
    <w:rsid w:val="004B605A"/>
    <w:rsid w:val="004D7A20"/>
    <w:rsid w:val="004E707A"/>
    <w:rsid w:val="004F6F69"/>
    <w:rsid w:val="00504820"/>
    <w:rsid w:val="0053136E"/>
    <w:rsid w:val="00542211"/>
    <w:rsid w:val="00556EA8"/>
    <w:rsid w:val="005617F6"/>
    <w:rsid w:val="0056775C"/>
    <w:rsid w:val="0057461D"/>
    <w:rsid w:val="005A21DF"/>
    <w:rsid w:val="005D7BC2"/>
    <w:rsid w:val="005E5898"/>
    <w:rsid w:val="006061AB"/>
    <w:rsid w:val="00630C72"/>
    <w:rsid w:val="0065308D"/>
    <w:rsid w:val="006553BB"/>
    <w:rsid w:val="00656B66"/>
    <w:rsid w:val="00670CBB"/>
    <w:rsid w:val="00695095"/>
    <w:rsid w:val="006B60CE"/>
    <w:rsid w:val="006C2B46"/>
    <w:rsid w:val="006D1FE4"/>
    <w:rsid w:val="00703873"/>
    <w:rsid w:val="007038EC"/>
    <w:rsid w:val="00706FB8"/>
    <w:rsid w:val="00711E7C"/>
    <w:rsid w:val="00714A12"/>
    <w:rsid w:val="007214B3"/>
    <w:rsid w:val="0073334F"/>
    <w:rsid w:val="00745CA5"/>
    <w:rsid w:val="00745DC9"/>
    <w:rsid w:val="00762F22"/>
    <w:rsid w:val="00777B67"/>
    <w:rsid w:val="00781D75"/>
    <w:rsid w:val="007931DD"/>
    <w:rsid w:val="007C11F8"/>
    <w:rsid w:val="007D48FC"/>
    <w:rsid w:val="00802B27"/>
    <w:rsid w:val="0084211D"/>
    <w:rsid w:val="008665BC"/>
    <w:rsid w:val="00884119"/>
    <w:rsid w:val="008B60A6"/>
    <w:rsid w:val="008B7592"/>
    <w:rsid w:val="008D672E"/>
    <w:rsid w:val="008E3F6E"/>
    <w:rsid w:val="008F1D57"/>
    <w:rsid w:val="00925396"/>
    <w:rsid w:val="00933A10"/>
    <w:rsid w:val="00974E2A"/>
    <w:rsid w:val="009960A3"/>
    <w:rsid w:val="009D7356"/>
    <w:rsid w:val="00A00DC7"/>
    <w:rsid w:val="00A07E7C"/>
    <w:rsid w:val="00A60EB5"/>
    <w:rsid w:val="00A94E4A"/>
    <w:rsid w:val="00AA24B2"/>
    <w:rsid w:val="00AA5F65"/>
    <w:rsid w:val="00AC2621"/>
    <w:rsid w:val="00AD4CF8"/>
    <w:rsid w:val="00AD4D07"/>
    <w:rsid w:val="00AD6389"/>
    <w:rsid w:val="00AD6D92"/>
    <w:rsid w:val="00AE4F1F"/>
    <w:rsid w:val="00AF0EA4"/>
    <w:rsid w:val="00B20F6B"/>
    <w:rsid w:val="00B67932"/>
    <w:rsid w:val="00BB53FB"/>
    <w:rsid w:val="00BC4739"/>
    <w:rsid w:val="00BD3983"/>
    <w:rsid w:val="00BD5EE7"/>
    <w:rsid w:val="00BE393F"/>
    <w:rsid w:val="00BE6750"/>
    <w:rsid w:val="00C101E9"/>
    <w:rsid w:val="00C20BEC"/>
    <w:rsid w:val="00C22722"/>
    <w:rsid w:val="00C36EFB"/>
    <w:rsid w:val="00C4516F"/>
    <w:rsid w:val="00C5471F"/>
    <w:rsid w:val="00C67B5A"/>
    <w:rsid w:val="00C72E70"/>
    <w:rsid w:val="00C949C6"/>
    <w:rsid w:val="00CB2791"/>
    <w:rsid w:val="00CB72BE"/>
    <w:rsid w:val="00CD649D"/>
    <w:rsid w:val="00CE4F0D"/>
    <w:rsid w:val="00D12E73"/>
    <w:rsid w:val="00D51576"/>
    <w:rsid w:val="00D71EA1"/>
    <w:rsid w:val="00D87B01"/>
    <w:rsid w:val="00DC24E1"/>
    <w:rsid w:val="00DE7553"/>
    <w:rsid w:val="00E05D95"/>
    <w:rsid w:val="00E15B29"/>
    <w:rsid w:val="00E17362"/>
    <w:rsid w:val="00E26657"/>
    <w:rsid w:val="00ED2ADB"/>
    <w:rsid w:val="00ED4824"/>
    <w:rsid w:val="00F01A23"/>
    <w:rsid w:val="00F500B0"/>
    <w:rsid w:val="00F5063C"/>
    <w:rsid w:val="00FB30FE"/>
    <w:rsid w:val="00FC5E34"/>
    <w:rsid w:val="00FD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E48C0C"/>
  <w15:chartTrackingRefBased/>
  <w15:docId w15:val="{A4C68BDA-5FD3-420F-B834-00C55799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30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670CBB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70CBB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670CBB"/>
    <w:pPr>
      <w:ind w:left="720"/>
      <w:contextualSpacing/>
    </w:pPr>
  </w:style>
  <w:style w:type="numbering" w:customStyle="1" w:styleId="sergiopancheri">
    <w:name w:val="sergiopancheri"/>
    <w:basedOn w:val="Nessunelenco"/>
    <w:uiPriority w:val="99"/>
    <w:rsid w:val="002362D5"/>
    <w:pPr>
      <w:numPr>
        <w:numId w:val="1"/>
      </w:numPr>
    </w:pPr>
  </w:style>
  <w:style w:type="paragraph" w:styleId="Sommario1">
    <w:name w:val="toc 1"/>
    <w:aliases w:val="SP_01"/>
    <w:basedOn w:val="Normale"/>
    <w:next w:val="Normale"/>
    <w:autoRedefine/>
    <w:uiPriority w:val="39"/>
    <w:unhideWhenUsed/>
    <w:rsid w:val="001B1CB6"/>
    <w:pPr>
      <w:spacing w:before="120" w:after="120"/>
    </w:pPr>
    <w:rPr>
      <w:rFonts w:ascii="Century Gothic" w:hAnsi="Century Gothic" w:cstheme="minorHAnsi"/>
      <w:b/>
      <w:bCs/>
      <w:caps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703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3873"/>
  </w:style>
  <w:style w:type="paragraph" w:styleId="Pidipagina">
    <w:name w:val="footer"/>
    <w:basedOn w:val="Normale"/>
    <w:link w:val="PidipaginaCarattere"/>
    <w:uiPriority w:val="99"/>
    <w:unhideWhenUsed/>
    <w:rsid w:val="007038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3873"/>
  </w:style>
  <w:style w:type="paragraph" w:styleId="NormaleWeb">
    <w:name w:val="Normal (Web)"/>
    <w:basedOn w:val="Normale"/>
    <w:uiPriority w:val="99"/>
    <w:unhideWhenUsed/>
    <w:rsid w:val="00FB3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B30F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FB30F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9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9C6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73334F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5396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rsid w:val="00382284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CBF7A-03A8-4268-B95C-2DA6DA66C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5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Pancheri</dc:creator>
  <cp:keywords/>
  <dc:description/>
  <cp:lastModifiedBy>Lucia Barison</cp:lastModifiedBy>
  <cp:revision>30</cp:revision>
  <cp:lastPrinted>2021-03-07T16:01:00Z</cp:lastPrinted>
  <dcterms:created xsi:type="dcterms:W3CDTF">2021-03-05T13:36:00Z</dcterms:created>
  <dcterms:modified xsi:type="dcterms:W3CDTF">2021-03-15T10:54:00Z</dcterms:modified>
</cp:coreProperties>
</file>